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0" w:type="dxa"/>
        <w:tblInd w:w="-743" w:type="dxa"/>
        <w:tblLook w:val="04A0" w:firstRow="1" w:lastRow="0" w:firstColumn="1" w:lastColumn="0" w:noHBand="0" w:noVBand="1"/>
      </w:tblPr>
      <w:tblGrid>
        <w:gridCol w:w="2694"/>
        <w:gridCol w:w="7496"/>
      </w:tblGrid>
      <w:tr w:rsidR="00174788" w:rsidRPr="00174788" w:rsidTr="00174788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Направления работы </w:t>
            </w:r>
          </w:p>
        </w:tc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Механизмы</w:t>
            </w:r>
            <w:r w:rsidR="005E1F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реализации проекта</w:t>
            </w:r>
            <w:bookmarkStart w:id="0" w:name="_GoBack"/>
            <w:bookmarkEnd w:id="0"/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1. Увеличение охвата детей дополнительным образованием</w:t>
            </w:r>
          </w:p>
        </w:tc>
        <w:tc>
          <w:tcPr>
            <w:tcW w:w="7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Механизм 1.1. Создание новых мест в образовательных организациях различного типа для реализации дополнительных общеразвивающих программ. </w:t>
            </w:r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1.2. Реализация дополнительных общеобразовательных программ в высших учебных заведениях, расположенных на территории Красноярского края.</w:t>
            </w:r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1.3. Создание сети детских технопарков «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и мобильных технопарков «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1.4. Вовлечение в дополнительное образование детей с ограниченными возможностями здоровья.</w:t>
            </w:r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1.5. Внедрение механизмов адресной поддержки отдельных категорий детей, в том числе оказавшихся в трудной жизненной ситуации.</w:t>
            </w:r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1.6. Внедрение дистанционных образовательных форм.</w:t>
            </w:r>
          </w:p>
        </w:tc>
      </w:tr>
      <w:tr w:rsidR="00174788" w:rsidRPr="00174788" w:rsidTr="00174788">
        <w:trPr>
          <w:trHeight w:val="49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1.7. Внедрение сетевых форм.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Обновление содержания и методов дополнительного образования</w:t>
            </w: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2.1. Внедрение технологии образовательных практик, «Реальное образование», во всех учреждениях дополнительного образования РСДО.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2.2. Внедрение модели тиражирования «Сбор, совершенствование, распространение лучших практик» на региональном и муниципальном уровнях.</w:t>
            </w:r>
          </w:p>
        </w:tc>
      </w:tr>
      <w:tr w:rsidR="00174788" w:rsidRPr="00174788" w:rsidTr="00174788">
        <w:trPr>
          <w:trHeight w:val="153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Механизм  2.3. </w:t>
            </w:r>
            <w:proofErr w:type="gram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Реализация и внедрение в образовательных организациях РСДО технологий и моделей ранней профессиональной ориентации с учетом современных профессиональных компетенций и навыков будущего (опираясь на проекты «Билет в будущее» и программу ранней профессиональной подготовки и профориентации школьников 10-17 лет 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ЮниорПрофи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JuniorSkills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</w:tc>
      </w:tr>
      <w:tr w:rsidR="00174788" w:rsidRPr="00174788" w:rsidTr="00174788">
        <w:trPr>
          <w:trHeight w:val="735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Развитие кадрового потенциала РСДО.</w:t>
            </w: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3.1. Освоение педагогами РСДО технологии образовательных практик «Реальное образование».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3.2. Освоение педагогами и руководителями РСДО проектного подхода.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3.3. Освоение педагогами РСДО технологий наставничества (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тьюторства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менторства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шефства)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Механизм  3.4. Формирование лидерских педагогических команд, способных реализовать востребованные 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профориентационные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образовательные практики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Модернизация инфраструктуры РСДО.</w:t>
            </w: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4.1. Создание муниципальных (опорных) центров дополнительного образования.</w:t>
            </w:r>
          </w:p>
        </w:tc>
      </w:tr>
      <w:tr w:rsidR="00174788" w:rsidRPr="00174788" w:rsidTr="00174788">
        <w:trPr>
          <w:trHeight w:val="78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4.2. Обновление материально-технической базы учреждений, реализующих дополнительные общеобразовательные программы.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4.3. Создание многофункциональной он-</w:t>
            </w:r>
            <w:proofErr w:type="spellStart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лайн</w:t>
            </w:r>
            <w:proofErr w:type="spellEnd"/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платформы.</w:t>
            </w:r>
          </w:p>
        </w:tc>
      </w:tr>
      <w:tr w:rsidR="00174788" w:rsidRPr="00174788" w:rsidTr="00174788">
        <w:trPr>
          <w:trHeight w:val="144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4.4.  Создание региональных ресурсных центров для методического обеспечения, организации дополнительного профессионального образования педагогов дополнительного образования и координации деятельности образовательных организаций, реализующих дополнительные общеобразовательные программы различной направленности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Создание системы сопровождения индивидуальных образовательно-профессиональных маршрутов.</w:t>
            </w: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5.1. Создание Регионального центра по сопровождению индивидуальных образовательно-профессиональных маршрутов.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5.2. Внедрение модели наставничества «Ментор, тьютор, шеф».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5.3. Создание регионального электронного навигатора.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6. Совершенствование системы управления РСДО.</w:t>
            </w: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6.1. Создание регионального модельного центра дополнительного образования.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6.2. Внедрение системы персонифицированного финансирования дополнительного образования.</w:t>
            </w:r>
          </w:p>
        </w:tc>
      </w:tr>
      <w:tr w:rsidR="00174788" w:rsidRPr="00174788" w:rsidTr="00174788">
        <w:trPr>
          <w:trHeight w:val="72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6.3. Внедрение в систему управления РСДО технологии проектного управления.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Механизм  6.4. Создание коллегиальных органов управления развитием организаций, с привлечением общественно-деловых объединений и представителей работодателей. </w:t>
            </w:r>
          </w:p>
        </w:tc>
      </w:tr>
      <w:tr w:rsidR="00174788" w:rsidRPr="00174788" w:rsidTr="00174788">
        <w:trPr>
          <w:trHeight w:val="570"/>
        </w:trPr>
        <w:tc>
          <w:tcPr>
            <w:tcW w:w="2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4788" w:rsidRPr="00174788" w:rsidRDefault="00174788" w:rsidP="00174788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7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 6.5. Внесение изменений в нормативно-правую базу.</w:t>
            </w:r>
          </w:p>
        </w:tc>
      </w:tr>
    </w:tbl>
    <w:p w:rsidR="00D544FE" w:rsidRDefault="00D544FE"/>
    <w:sectPr w:rsidR="00D5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88"/>
    <w:rsid w:val="00174788"/>
    <w:rsid w:val="003C5D22"/>
    <w:rsid w:val="00436A4B"/>
    <w:rsid w:val="005E1FA3"/>
    <w:rsid w:val="00754EDA"/>
    <w:rsid w:val="008177A6"/>
    <w:rsid w:val="008C2FE5"/>
    <w:rsid w:val="00D544FE"/>
    <w:rsid w:val="00DC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4B"/>
  </w:style>
  <w:style w:type="paragraph" w:styleId="1">
    <w:name w:val="heading 1"/>
    <w:aliases w:val="Заголовок гост"/>
    <w:basedOn w:val="a"/>
    <w:next w:val="a"/>
    <w:link w:val="10"/>
    <w:uiPriority w:val="9"/>
    <w:qFormat/>
    <w:rsid w:val="00436A4B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aliases w:val="Заголовок"/>
    <w:basedOn w:val="a"/>
    <w:next w:val="a"/>
    <w:link w:val="20"/>
    <w:autoRedefine/>
    <w:uiPriority w:val="9"/>
    <w:unhideWhenUsed/>
    <w:qFormat/>
    <w:rsid w:val="00436A4B"/>
    <w:pPr>
      <w:keepNext/>
      <w:keepLines/>
      <w:spacing w:before="200"/>
      <w:ind w:firstLine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A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A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гост,основной текст"/>
    <w:uiPriority w:val="1"/>
    <w:qFormat/>
    <w:rsid w:val="00436A4B"/>
    <w:rPr>
      <w:rFonts w:ascii="Times New Roman" w:hAnsi="Times New Roman"/>
      <w:sz w:val="28"/>
    </w:rPr>
  </w:style>
  <w:style w:type="character" w:customStyle="1" w:styleId="10">
    <w:name w:val="Заголовок 1 Знак"/>
    <w:aliases w:val="Заголовок гост Знак"/>
    <w:basedOn w:val="a0"/>
    <w:link w:val="1"/>
    <w:uiPriority w:val="9"/>
    <w:rsid w:val="00436A4B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aliases w:val="Заголовок Знак"/>
    <w:basedOn w:val="a0"/>
    <w:link w:val="2"/>
    <w:uiPriority w:val="9"/>
    <w:rsid w:val="00436A4B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6A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36A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436A4B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436A4B"/>
    <w:pPr>
      <w:spacing w:before="480" w:after="0"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4B"/>
  </w:style>
  <w:style w:type="paragraph" w:styleId="1">
    <w:name w:val="heading 1"/>
    <w:aliases w:val="Заголовок гост"/>
    <w:basedOn w:val="a"/>
    <w:next w:val="a"/>
    <w:link w:val="10"/>
    <w:uiPriority w:val="9"/>
    <w:qFormat/>
    <w:rsid w:val="00436A4B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aliases w:val="Заголовок"/>
    <w:basedOn w:val="a"/>
    <w:next w:val="a"/>
    <w:link w:val="20"/>
    <w:autoRedefine/>
    <w:uiPriority w:val="9"/>
    <w:unhideWhenUsed/>
    <w:qFormat/>
    <w:rsid w:val="00436A4B"/>
    <w:pPr>
      <w:keepNext/>
      <w:keepLines/>
      <w:spacing w:before="200"/>
      <w:ind w:firstLine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A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A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гост,основной текст"/>
    <w:uiPriority w:val="1"/>
    <w:qFormat/>
    <w:rsid w:val="00436A4B"/>
    <w:rPr>
      <w:rFonts w:ascii="Times New Roman" w:hAnsi="Times New Roman"/>
      <w:sz w:val="28"/>
    </w:rPr>
  </w:style>
  <w:style w:type="character" w:customStyle="1" w:styleId="10">
    <w:name w:val="Заголовок 1 Знак"/>
    <w:aliases w:val="Заголовок гост Знак"/>
    <w:basedOn w:val="a0"/>
    <w:link w:val="1"/>
    <w:uiPriority w:val="9"/>
    <w:rsid w:val="00436A4B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aliases w:val="Заголовок Знак"/>
    <w:basedOn w:val="a0"/>
    <w:link w:val="2"/>
    <w:uiPriority w:val="9"/>
    <w:rsid w:val="00436A4B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6A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36A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436A4B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436A4B"/>
    <w:pPr>
      <w:spacing w:before="480" w:after="0"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Викторина</dc:creator>
  <cp:keywords/>
  <dc:description/>
  <cp:lastModifiedBy>Ирина Смолина</cp:lastModifiedBy>
  <cp:revision>3</cp:revision>
  <dcterms:created xsi:type="dcterms:W3CDTF">2019-06-19T10:37:00Z</dcterms:created>
  <dcterms:modified xsi:type="dcterms:W3CDTF">2019-11-05T07:31:00Z</dcterms:modified>
</cp:coreProperties>
</file>