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CEA" w:rsidRDefault="001D2CEA">
      <w:pPr>
        <w:tabs>
          <w:tab w:val="left" w:pos="3594"/>
        </w:tabs>
        <w:rPr>
          <w:sz w:val="29"/>
        </w:rPr>
      </w:pPr>
      <w:bookmarkStart w:id="0" w:name="_GoBack"/>
      <w:bookmarkEnd w:id="0"/>
    </w:p>
    <w:p w:rsidR="001D2CEA" w:rsidRDefault="008C2A3C">
      <w:pPr>
        <w:pStyle w:val="a6"/>
        <w:spacing w:before="73"/>
        <w:ind w:left="5517"/>
        <w:jc w:val="center"/>
        <w:rPr>
          <w:rFonts w:ascii="Bookman Old Style" w:hAnsi="Bookman Old Style"/>
        </w:rPr>
      </w:pPr>
      <w:r>
        <w:rPr>
          <w:rFonts w:ascii="Bookman Old Style" w:hAnsi="Bookman Old Style"/>
          <w:w w:val="85"/>
        </w:rPr>
        <w:t>Приложение</w:t>
      </w:r>
      <w:r>
        <w:rPr>
          <w:rFonts w:ascii="Bookman Old Style" w:hAnsi="Bookman Old Style"/>
          <w:spacing w:val="8"/>
        </w:rPr>
        <w:t xml:space="preserve"> </w:t>
      </w:r>
      <w:r>
        <w:rPr>
          <w:rFonts w:ascii="Bookman Old Style" w:hAnsi="Bookman Old Style"/>
          <w:w w:val="85"/>
        </w:rPr>
        <w:t>N</w:t>
      </w:r>
      <w:r>
        <w:rPr>
          <w:rFonts w:ascii="Bookman Old Style" w:hAnsi="Bookman Old Style"/>
          <w:spacing w:val="42"/>
        </w:rPr>
        <w:t xml:space="preserve"> </w:t>
      </w:r>
      <w:r>
        <w:rPr>
          <w:rFonts w:ascii="Bookman Old Style" w:hAnsi="Bookman Old Style"/>
          <w:spacing w:val="-10"/>
          <w:w w:val="85"/>
        </w:rPr>
        <w:t>1</w:t>
      </w:r>
    </w:p>
    <w:p w:rsidR="001D2CEA" w:rsidRDefault="008C2A3C">
      <w:pPr>
        <w:pStyle w:val="a6"/>
        <w:spacing w:before="10"/>
        <w:ind w:left="5858" w:right="339"/>
        <w:jc w:val="center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5" behindDoc="1" locked="0" layoutInCell="0" allowOverlap="1">
                <wp:simplePos x="0" y="0"/>
                <wp:positionH relativeFrom="page">
                  <wp:posOffset>4556760</wp:posOffset>
                </wp:positionH>
                <wp:positionV relativeFrom="paragraph">
                  <wp:posOffset>181610</wp:posOffset>
                </wp:positionV>
                <wp:extent cx="2573020" cy="226060"/>
                <wp:effectExtent l="0" t="0" r="0" b="0"/>
                <wp:wrapNone/>
                <wp:docPr id="1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2920" cy="226080"/>
                          <a:chOff x="0" y="0"/>
                          <a:chExt cx="2572920" cy="226080"/>
                        </a:xfrm>
                      </wpg:grpSpPr>
                      <wps:wsp>
                        <wps:cNvPr id="2" name="Полилиния 2"/>
                        <wps:cNvSpPr/>
                        <wps:spPr>
                          <a:xfrm>
                            <a:off x="2157120" y="225360"/>
                            <a:ext cx="352440" cy="720"/>
                          </a:xfrm>
                          <a:custGeom>
                            <a:avLst/>
                            <a:gdLst>
                              <a:gd name="textAreaLeft" fmla="*/ 0 w 199800"/>
                              <a:gd name="textAreaRight" fmla="*/ 200520 w 199800"/>
                              <a:gd name="textAreaTop" fmla="*/ 0 h 360"/>
                              <a:gd name="textAreaBottom" fmla="*/ 14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53695">
                                <a:moveTo>
                                  <a:pt x="0" y="0"/>
                                </a:moveTo>
                                <a:lnTo>
                                  <a:pt x="353568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" name="Полилиния 3"/>
                        <wps:cNvSpPr/>
                        <wps:spPr>
                          <a:xfrm>
                            <a:off x="216360" y="222120"/>
                            <a:ext cx="1689120" cy="720"/>
                          </a:xfrm>
                          <a:custGeom>
                            <a:avLst/>
                            <a:gdLst>
                              <a:gd name="textAreaLeft" fmla="*/ 0 w 957600"/>
                              <a:gd name="textAreaRight" fmla="*/ 958320 w 957600"/>
                              <a:gd name="textAreaTop" fmla="*/ 0 h 360"/>
                              <a:gd name="textAreaBottom" fmla="*/ 144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89100">
                                <a:moveTo>
                                  <a:pt x="0" y="0"/>
                                </a:moveTo>
                                <a:lnTo>
                                  <a:pt x="1688592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Image 13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2572920" cy="2228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id="shape_0" alt="Group 10" style="position:absolute;margin-left:358.8pt;margin-top:14.3pt;width:202.6pt;height:17.8pt" coordorigin="7176,286" coordsize="4052,35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13" stroked="f" o:allowincell="f" style="position:absolute;left:7176;top:286;width:4051;height:350;mso-wrap-style:none;v-text-anchor:middle;mso-position-horizontal-relative:page" type="_x0000_t75">
                  <v:imagedata r:id="rId7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t>к</w:t>
      </w:r>
      <w:r>
        <w:rPr>
          <w:spacing w:val="-14"/>
        </w:rPr>
        <w:t xml:space="preserve"> </w:t>
      </w:r>
      <w:r>
        <w:t>распоряжению</w:t>
      </w:r>
      <w:r>
        <w:rPr>
          <w:spacing w:val="1"/>
        </w:rPr>
        <w:t xml:space="preserve"> </w:t>
      </w:r>
      <w:r>
        <w:t>МЧС</w:t>
      </w:r>
      <w:r>
        <w:rPr>
          <w:spacing w:val="-11"/>
        </w:rPr>
        <w:t xml:space="preserve"> </w:t>
      </w:r>
      <w:r>
        <w:rPr>
          <w:spacing w:val="-2"/>
        </w:rPr>
        <w:t>России</w:t>
      </w:r>
    </w:p>
    <w:p w:rsidR="001D2CEA" w:rsidRDefault="001D2CEA">
      <w:pPr>
        <w:pStyle w:val="a6"/>
      </w:pPr>
    </w:p>
    <w:p w:rsidR="001D2CEA" w:rsidRDefault="001D2CEA">
      <w:pPr>
        <w:pStyle w:val="a6"/>
      </w:pPr>
    </w:p>
    <w:p w:rsidR="001D2CEA" w:rsidRDefault="001D2CEA">
      <w:pPr>
        <w:pStyle w:val="a6"/>
        <w:spacing w:before="20"/>
      </w:pPr>
    </w:p>
    <w:p w:rsidR="001D2CEA" w:rsidRDefault="008C2A3C">
      <w:pPr>
        <w:spacing w:line="315" w:lineRule="exact"/>
        <w:ind w:right="12"/>
        <w:jc w:val="center"/>
      </w:pPr>
      <w:r>
        <w:rPr>
          <w:rFonts w:ascii="Bookman Old Style" w:hAnsi="Bookman Old Style"/>
          <w:spacing w:val="-2"/>
          <w:sz w:val="27"/>
        </w:rPr>
        <w:t>Положение</w:t>
      </w:r>
    </w:p>
    <w:p w:rsidR="001D2CEA" w:rsidRDefault="008C2A3C">
      <w:pPr>
        <w:pStyle w:val="a6"/>
        <w:ind w:left="305" w:right="339"/>
        <w:jc w:val="center"/>
      </w:pPr>
      <w:r>
        <w:rPr>
          <w:rFonts w:ascii="Bookman Old Style" w:hAnsi="Bookman Old Style"/>
          <w:w w:val="85"/>
        </w:rPr>
        <w:t>об организации</w:t>
      </w:r>
      <w:r>
        <w:rPr>
          <w:rFonts w:ascii="Bookman Old Style" w:hAnsi="Bookman Old Style"/>
          <w:spacing w:val="40"/>
        </w:rPr>
        <w:t xml:space="preserve"> </w:t>
      </w:r>
      <w:r>
        <w:rPr>
          <w:rFonts w:ascii="Bookman Old Style" w:hAnsi="Bookman Old Style"/>
          <w:w w:val="85"/>
        </w:rPr>
        <w:t>и проведении</w:t>
      </w:r>
      <w:r>
        <w:rPr>
          <w:rFonts w:ascii="Bookman Old Style" w:hAnsi="Bookman Old Style"/>
          <w:spacing w:val="40"/>
        </w:rPr>
        <w:t xml:space="preserve"> </w:t>
      </w:r>
      <w:r>
        <w:rPr>
          <w:rFonts w:ascii="Bookman Old Style" w:hAnsi="Bookman Old Style"/>
          <w:w w:val="85"/>
        </w:rPr>
        <w:t>конкурса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  <w:w w:val="85"/>
        </w:rPr>
        <w:t>«Лучшая</w:t>
      </w:r>
      <w:r>
        <w:rPr>
          <w:rFonts w:ascii="Bookman Old Style" w:hAnsi="Bookman Old Style"/>
          <w:spacing w:val="38"/>
        </w:rPr>
        <w:t xml:space="preserve"> </w:t>
      </w:r>
      <w:r>
        <w:rPr>
          <w:rFonts w:ascii="Bookman Old Style" w:hAnsi="Bookman Old Style"/>
          <w:w w:val="85"/>
        </w:rPr>
        <w:t>методическая</w:t>
      </w:r>
      <w:r>
        <w:rPr>
          <w:rFonts w:ascii="Bookman Old Style" w:hAnsi="Bookman Old Style"/>
          <w:spacing w:val="40"/>
        </w:rPr>
        <w:t xml:space="preserve"> </w:t>
      </w:r>
      <w:r>
        <w:rPr>
          <w:rFonts w:ascii="Bookman Old Style" w:hAnsi="Bookman Old Style"/>
          <w:w w:val="85"/>
        </w:rPr>
        <w:t xml:space="preserve">разработка </w:t>
      </w:r>
      <w:r>
        <w:rPr>
          <w:rFonts w:ascii="Bookman Old Style" w:hAnsi="Bookman Old Style"/>
          <w:w w:val="90"/>
        </w:rPr>
        <w:t>в</w:t>
      </w:r>
      <w:r>
        <w:rPr>
          <w:rFonts w:ascii="Bookman Old Style" w:hAnsi="Bookman Old Style"/>
          <w:spacing w:val="-14"/>
          <w:w w:val="90"/>
        </w:rPr>
        <w:t xml:space="preserve"> </w:t>
      </w:r>
      <w:r>
        <w:rPr>
          <w:rFonts w:ascii="Bookman Old Style" w:hAnsi="Bookman Old Style"/>
          <w:w w:val="90"/>
        </w:rPr>
        <w:t>области</w:t>
      </w:r>
      <w:r>
        <w:rPr>
          <w:rFonts w:ascii="Bookman Old Style" w:hAnsi="Bookman Old Style"/>
          <w:spacing w:val="-9"/>
          <w:w w:val="90"/>
        </w:rPr>
        <w:t xml:space="preserve"> </w:t>
      </w:r>
      <w:r>
        <w:rPr>
          <w:rFonts w:ascii="Bookman Old Style" w:hAnsi="Bookman Old Style"/>
          <w:w w:val="90"/>
        </w:rPr>
        <w:t>безопасности</w:t>
      </w:r>
      <w:r>
        <w:rPr>
          <w:rFonts w:ascii="Bookman Old Style" w:hAnsi="Bookman Old Style"/>
          <w:spacing w:val="12"/>
        </w:rPr>
        <w:t xml:space="preserve"> </w:t>
      </w:r>
      <w:r>
        <w:rPr>
          <w:rFonts w:ascii="Bookman Old Style" w:hAnsi="Bookman Old Style"/>
          <w:w w:val="90"/>
        </w:rPr>
        <w:t>жизнедеятельности»</w:t>
      </w:r>
      <w:r>
        <w:rPr>
          <w:rFonts w:ascii="Bookman Old Style" w:hAnsi="Bookman Old Style"/>
          <w:spacing w:val="-8"/>
          <w:w w:val="90"/>
        </w:rPr>
        <w:t xml:space="preserve"> </w:t>
      </w:r>
      <w:r>
        <w:rPr>
          <w:rFonts w:ascii="Bookman Old Style" w:hAnsi="Bookman Old Style"/>
          <w:w w:val="90"/>
        </w:rPr>
        <w:t>в</w:t>
      </w:r>
      <w:r>
        <w:rPr>
          <w:rFonts w:ascii="Bookman Old Style" w:hAnsi="Bookman Old Style"/>
          <w:spacing w:val="-15"/>
          <w:w w:val="90"/>
        </w:rPr>
        <w:t xml:space="preserve"> </w:t>
      </w:r>
      <w:r>
        <w:rPr>
          <w:rFonts w:ascii="Bookman Old Style" w:hAnsi="Bookman Old Style"/>
          <w:w w:val="90"/>
        </w:rPr>
        <w:t>2024 году</w:t>
      </w:r>
    </w:p>
    <w:p w:rsidR="001D2CEA" w:rsidRDefault="008C2A3C">
      <w:pPr>
        <w:pStyle w:val="ab"/>
        <w:numPr>
          <w:ilvl w:val="1"/>
          <w:numId w:val="3"/>
        </w:numPr>
        <w:tabs>
          <w:tab w:val="left" w:pos="4046"/>
        </w:tabs>
        <w:spacing w:before="243"/>
        <w:ind w:left="4046" w:hanging="282"/>
        <w:jc w:val="left"/>
        <w:rPr>
          <w:rFonts w:ascii="Calibri" w:hAnsi="Calibri"/>
          <w:sz w:val="28"/>
        </w:rPr>
      </w:pPr>
      <w:r>
        <w:rPr>
          <w:rFonts w:ascii="Calibri" w:hAnsi="Calibri"/>
          <w:w w:val="105"/>
          <w:sz w:val="28"/>
        </w:rPr>
        <w:t>Общие</w:t>
      </w:r>
      <w:r>
        <w:rPr>
          <w:rFonts w:ascii="Calibri" w:hAnsi="Calibri"/>
          <w:spacing w:val="13"/>
          <w:w w:val="105"/>
          <w:sz w:val="28"/>
        </w:rPr>
        <w:t xml:space="preserve"> </w:t>
      </w:r>
      <w:r>
        <w:rPr>
          <w:rFonts w:ascii="Calibri" w:hAnsi="Calibri"/>
          <w:spacing w:val="-2"/>
          <w:w w:val="105"/>
          <w:sz w:val="28"/>
        </w:rPr>
        <w:t>положения</w:t>
      </w:r>
    </w:p>
    <w:p w:rsidR="001D2CEA" w:rsidRDefault="008C2A3C">
      <w:pPr>
        <w:pStyle w:val="a6"/>
        <w:spacing w:before="239"/>
        <w:ind w:left="200" w:right="182" w:firstLine="727"/>
        <w:jc w:val="both"/>
      </w:pPr>
      <w:proofErr w:type="spellStart"/>
      <w:r>
        <w:rPr>
          <w:w w:val="110"/>
        </w:rPr>
        <w:t>l.l</w:t>
      </w:r>
      <w:proofErr w:type="spellEnd"/>
      <w:r>
        <w:rPr>
          <w:w w:val="110"/>
        </w:rPr>
        <w:t xml:space="preserve">. </w:t>
      </w:r>
      <w:r>
        <w:t xml:space="preserve">Конкурс «Лучшая методическая разработка в области безопасности жизнедеятельности» в 2024 году (далее </w:t>
      </w:r>
      <w:r>
        <w:rPr>
          <w:w w:val="90"/>
        </w:rPr>
        <w:t xml:space="preserve">— </w:t>
      </w:r>
      <w:r>
        <w:t>конкурс) проводится в целях формирования мотивации к</w:t>
      </w:r>
      <w:r>
        <w:rPr>
          <w:spacing w:val="-14"/>
        </w:rPr>
        <w:t xml:space="preserve"> </w:t>
      </w:r>
      <w:r>
        <w:t>изучению учебного</w:t>
      </w:r>
      <w:r>
        <w:rPr>
          <w:spacing w:val="-1"/>
        </w:rPr>
        <w:t xml:space="preserve"> </w:t>
      </w:r>
      <w:r>
        <w:t>предмета «Основы безопасности и защиты Родины» и дисциплины «Безопасность жизнедея</w:t>
      </w:r>
      <w:r>
        <w:t xml:space="preserve">тельности», повышения их </w:t>
      </w:r>
      <w:proofErr w:type="spellStart"/>
      <w:r>
        <w:t>практикоориентированности</w:t>
      </w:r>
      <w:proofErr w:type="spellEnd"/>
      <w:r>
        <w:t>, создания новых учебн</w:t>
      </w:r>
      <w:proofErr w:type="gramStart"/>
      <w:r>
        <w:t>о-</w:t>
      </w:r>
      <w:proofErr w:type="gramEnd"/>
      <w:r>
        <w:t xml:space="preserve"> методических разработок, отвечающих вызовам времени.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467"/>
        </w:tabs>
        <w:spacing w:before="13"/>
        <w:ind w:right="183" w:firstLine="712"/>
        <w:rPr>
          <w:sz w:val="28"/>
        </w:rPr>
      </w:pPr>
      <w:r>
        <w:rPr>
          <w:sz w:val="28"/>
        </w:rPr>
        <w:t>Конкурс проводится Министерством Российской Федерации по</w:t>
      </w:r>
      <w:r>
        <w:rPr>
          <w:spacing w:val="-12"/>
          <w:sz w:val="28"/>
        </w:rPr>
        <w:t xml:space="preserve"> </w:t>
      </w:r>
      <w:r>
        <w:rPr>
          <w:sz w:val="28"/>
        </w:rPr>
        <w:t>делам гражданской обороны, чрезвычайным ситуациям и ликвидации последст</w:t>
      </w:r>
      <w:r>
        <w:rPr>
          <w:sz w:val="28"/>
        </w:rPr>
        <w:t xml:space="preserve">вий стихийных бедствий (далее </w:t>
      </w:r>
      <w:r>
        <w:rPr>
          <w:w w:val="90"/>
          <w:sz w:val="28"/>
        </w:rPr>
        <w:t xml:space="preserve">— </w:t>
      </w:r>
      <w:r>
        <w:rPr>
          <w:sz w:val="28"/>
        </w:rPr>
        <w:t>МЧС России), а именно: Департаментом 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обороны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80"/>
          <w:sz w:val="28"/>
        </w:rPr>
        <w:t xml:space="preserve"> </w:t>
      </w:r>
      <w:r>
        <w:rPr>
          <w:sz w:val="28"/>
        </w:rPr>
        <w:t>населения,</w:t>
      </w:r>
      <w:r>
        <w:rPr>
          <w:spacing w:val="80"/>
          <w:sz w:val="28"/>
        </w:rPr>
        <w:t xml:space="preserve"> </w:t>
      </w:r>
      <w:r>
        <w:rPr>
          <w:sz w:val="28"/>
        </w:rPr>
        <w:t>Департаментом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образовательной и</w:t>
      </w:r>
      <w:r>
        <w:rPr>
          <w:spacing w:val="-18"/>
          <w:sz w:val="28"/>
        </w:rPr>
        <w:t xml:space="preserve"> </w:t>
      </w:r>
      <w:r>
        <w:rPr>
          <w:sz w:val="28"/>
        </w:rPr>
        <w:t>научно-технической</w:t>
      </w:r>
      <w:r>
        <w:rPr>
          <w:spacing w:val="-1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Департаментом</w:t>
      </w:r>
      <w:r>
        <w:rPr>
          <w:spacing w:val="15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8"/>
          <w:sz w:val="28"/>
        </w:rPr>
        <w:t xml:space="preserve"> </w:t>
      </w:r>
      <w:r>
        <w:rPr>
          <w:sz w:val="28"/>
        </w:rPr>
        <w:t>политики, ФГБУ ЦЭГІ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МЧС России, главными управлениям</w:t>
      </w:r>
      <w:r>
        <w:rPr>
          <w:sz w:val="28"/>
        </w:rPr>
        <w:t>и МЧС России по субъектам Российской Федерации.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468"/>
        </w:tabs>
        <w:spacing w:before="11"/>
        <w:ind w:left="200" w:right="178" w:firstLine="708"/>
        <w:rPr>
          <w:sz w:val="28"/>
        </w:rPr>
      </w:pPr>
      <w:r>
        <w:rPr>
          <w:sz w:val="28"/>
        </w:rPr>
        <w:t xml:space="preserve">В конкурсе принимают участие учителя и преподаватели образовательных организаций Российской Федерации, образовательных организаций высшего образования МЧС России (далее </w:t>
      </w:r>
      <w:r>
        <w:rPr>
          <w:w w:val="90"/>
          <w:sz w:val="28"/>
        </w:rPr>
        <w:t xml:space="preserve">— </w:t>
      </w:r>
      <w:r>
        <w:rPr>
          <w:sz w:val="28"/>
        </w:rPr>
        <w:t>OOBO МЧС России), иных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существляющих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деятельность.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 конкурсе иных категорий участников, а также авторских коллективов допускается по решению конкурсной комиссии при условии соответствия конкурсной работы требованиям настоящего Положения. Участие в конкур</w:t>
      </w:r>
      <w:r>
        <w:rPr>
          <w:sz w:val="28"/>
        </w:rPr>
        <w:t>се является добровольным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и безвозмездным.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472"/>
        </w:tabs>
        <w:spacing w:line="308" w:lineRule="exact"/>
        <w:ind w:left="1472" w:hanging="563"/>
        <w:rPr>
          <w:sz w:val="28"/>
        </w:rPr>
      </w:pPr>
      <w:r>
        <w:rPr>
          <w:sz w:val="28"/>
        </w:rPr>
        <w:t>Конкурс</w:t>
      </w:r>
      <w:r>
        <w:rPr>
          <w:spacing w:val="2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двух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номинациях:</w:t>
      </w:r>
    </w:p>
    <w:p w:rsidR="001D2CEA" w:rsidRDefault="008C2A3C">
      <w:pPr>
        <w:pStyle w:val="a6"/>
        <w:spacing w:before="5"/>
        <w:ind w:left="205" w:right="209" w:firstLine="703"/>
        <w:jc w:val="both"/>
      </w:pPr>
      <w:r>
        <w:t>«Сценарий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«Основы</w:t>
      </w:r>
      <w:r>
        <w:rPr>
          <w:spacing w:val="40"/>
        </w:rPr>
        <w:t xml:space="preserve"> </w:t>
      </w:r>
      <w:r>
        <w:t>безопасности</w:t>
      </w:r>
      <w:r>
        <w:rPr>
          <w:spacing w:val="40"/>
        </w:rPr>
        <w:t xml:space="preserve"> </w:t>
      </w:r>
      <w:r>
        <w:t>и защиты Родины»;</w:t>
      </w:r>
    </w:p>
    <w:p w:rsidR="001D2CEA" w:rsidRDefault="008C2A3C">
      <w:pPr>
        <w:pStyle w:val="a6"/>
        <w:spacing w:line="247" w:lineRule="auto"/>
        <w:ind w:left="208" w:right="209" w:firstLine="700"/>
        <w:jc w:val="both"/>
      </w:pPr>
      <w:r>
        <w:t xml:space="preserve">«Сценарий занятия в рамках учебной дисциплины «Безопасность </w:t>
      </w:r>
      <w:r>
        <w:rPr>
          <w:spacing w:val="-2"/>
        </w:rPr>
        <w:t>жизнедеятельности».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505"/>
        </w:tabs>
        <w:ind w:left="206" w:right="201" w:firstLine="707"/>
        <w:rPr>
          <w:sz w:val="28"/>
        </w:rPr>
      </w:pPr>
      <w:r>
        <w:rPr>
          <w:sz w:val="28"/>
        </w:rPr>
        <w:t xml:space="preserve">Заявки для </w:t>
      </w:r>
      <w:r>
        <w:rPr>
          <w:sz w:val="28"/>
        </w:rPr>
        <w:t>участия в конкурсе (приложение № 1 к настоящему Положению)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конкурсные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работы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представляются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исключительно в электронном</w:t>
      </w:r>
      <w:r>
        <w:rPr>
          <w:spacing w:val="40"/>
          <w:sz w:val="28"/>
        </w:rPr>
        <w:t xml:space="preserve"> </w:t>
      </w:r>
      <w:r>
        <w:rPr>
          <w:sz w:val="28"/>
        </w:rPr>
        <w:t>виде.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428"/>
        </w:tabs>
        <w:ind w:left="210" w:right="185" w:firstLine="703"/>
        <w:rPr>
          <w:sz w:val="28"/>
        </w:rPr>
      </w:pPr>
      <w:r>
        <w:rPr>
          <w:sz w:val="28"/>
        </w:rPr>
        <w:t>Победившими</w:t>
      </w:r>
      <w:r>
        <w:rPr>
          <w:spacing w:val="38"/>
          <w:sz w:val="28"/>
        </w:rPr>
        <w:t xml:space="preserve"> </w:t>
      </w:r>
      <w:r>
        <w:rPr>
          <w:sz w:val="28"/>
        </w:rPr>
        <w:t>в конкурсе</w:t>
      </w:r>
      <w:r>
        <w:rPr>
          <w:spacing w:val="28"/>
          <w:sz w:val="28"/>
        </w:rPr>
        <w:t xml:space="preserve"> </w:t>
      </w:r>
      <w:r>
        <w:rPr>
          <w:sz w:val="28"/>
        </w:rPr>
        <w:t>считаются</w:t>
      </w:r>
      <w:r>
        <w:rPr>
          <w:spacing w:val="37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27"/>
          <w:sz w:val="28"/>
        </w:rPr>
        <w:t xml:space="preserve"> </w:t>
      </w:r>
      <w:r>
        <w:rPr>
          <w:sz w:val="28"/>
        </w:rPr>
        <w:t>занявшие</w:t>
      </w:r>
      <w:r>
        <w:rPr>
          <w:spacing w:val="35"/>
          <w:sz w:val="28"/>
        </w:rPr>
        <w:t xml:space="preserve"> </w:t>
      </w:r>
      <w:r>
        <w:rPr>
          <w:sz w:val="28"/>
        </w:rPr>
        <w:t>1, 2 и 3 места в каждой из номинаций.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498"/>
        </w:tabs>
        <w:ind w:left="213" w:right="182" w:firstLine="705"/>
        <w:rPr>
          <w:sz w:val="28"/>
        </w:rPr>
        <w:sectPr w:rsidR="001D2CEA">
          <w:pgSz w:w="11990" w:h="16838"/>
          <w:pgMar w:top="600" w:right="540" w:bottom="280" w:left="1300" w:header="0" w:footer="0" w:gutter="0"/>
          <w:cols w:space="720"/>
          <w:formProt w:val="0"/>
          <w:docGrid w:linePitch="100" w:charSpace="4096"/>
        </w:sectPr>
      </w:pPr>
      <w:proofErr w:type="gramStart"/>
      <w:r>
        <w:rPr>
          <w:sz w:val="28"/>
        </w:rPr>
        <w:t xml:space="preserve">Для оценки </w:t>
      </w:r>
      <w:r>
        <w:rPr>
          <w:sz w:val="28"/>
        </w:rPr>
        <w:t>конкурсных работ создаются центральная конкурсная комиссия МЧС России по подведению итогов конкурса «Лучшая методическая разработка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3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69"/>
          <w:sz w:val="28"/>
        </w:rPr>
        <w:t xml:space="preserve"> </w:t>
      </w:r>
      <w:r>
        <w:rPr>
          <w:sz w:val="28"/>
        </w:rPr>
        <w:t>жизнедеятельности»</w:t>
      </w:r>
      <w:r>
        <w:rPr>
          <w:spacing w:val="36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2024</w:t>
      </w:r>
      <w:r>
        <w:rPr>
          <w:spacing w:val="40"/>
          <w:sz w:val="28"/>
        </w:rPr>
        <w:t xml:space="preserve"> </w:t>
      </w:r>
      <w:r>
        <w:rPr>
          <w:sz w:val="28"/>
        </w:rPr>
        <w:t>году</w:t>
      </w:r>
      <w:r>
        <w:rPr>
          <w:spacing w:val="39"/>
          <w:sz w:val="28"/>
        </w:rPr>
        <w:t xml:space="preserve"> </w:t>
      </w:r>
      <w:r>
        <w:rPr>
          <w:sz w:val="28"/>
        </w:rPr>
        <w:t>(далее</w:t>
      </w:r>
      <w:proofErr w:type="gramEnd"/>
      <w:r>
        <w:rPr>
          <w:spacing w:val="40"/>
          <w:sz w:val="28"/>
        </w:rPr>
        <w:t xml:space="preserve"> </w:t>
      </w:r>
      <w:r>
        <w:rPr>
          <w:w w:val="90"/>
          <w:sz w:val="28"/>
        </w:rPr>
        <w:t>—</w:t>
      </w:r>
    </w:p>
    <w:p w:rsidR="001D2CEA" w:rsidRDefault="008C2A3C">
      <w:pPr>
        <w:pStyle w:val="a6"/>
        <w:spacing w:before="61"/>
        <w:ind w:right="95"/>
        <w:jc w:val="center"/>
      </w:pPr>
      <w:r>
        <w:rPr>
          <w:spacing w:val="-10"/>
          <w:w w:val="95"/>
        </w:rPr>
        <w:lastRenderedPageBreak/>
        <w:t>2</w:t>
      </w:r>
    </w:p>
    <w:p w:rsidR="001D2CEA" w:rsidRDefault="008C2A3C">
      <w:pPr>
        <w:pStyle w:val="a6"/>
        <w:spacing w:before="274"/>
        <w:ind w:left="217" w:right="213" w:firstLine="2"/>
        <w:jc w:val="both"/>
      </w:pPr>
      <w:r>
        <w:t xml:space="preserve">центральная конкурсная комиссия), конкурсные комиссии </w:t>
      </w:r>
      <w:r>
        <w:t>главных управлений МЧС России по субъектам Российской Федерации.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400"/>
        </w:tabs>
        <w:spacing w:before="2"/>
        <w:ind w:left="1400" w:hanging="482"/>
        <w:rPr>
          <w:sz w:val="28"/>
        </w:rPr>
      </w:pPr>
      <w:r>
        <w:rPr>
          <w:sz w:val="28"/>
        </w:rPr>
        <w:t>Конкурс</w:t>
      </w:r>
      <w:r>
        <w:rPr>
          <w:spacing w:val="3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три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этапа.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407"/>
        </w:tabs>
        <w:spacing w:before="5"/>
        <w:ind w:left="219" w:right="171" w:firstLine="703"/>
        <w:rPr>
          <w:sz w:val="28"/>
        </w:rPr>
      </w:pPr>
      <w:r>
        <w:rPr>
          <w:sz w:val="28"/>
        </w:rPr>
        <w:t>I</w:t>
      </w:r>
      <w:r>
        <w:rPr>
          <w:spacing w:val="-16"/>
          <w:sz w:val="28"/>
        </w:rPr>
        <w:t xml:space="preserve"> </w:t>
      </w:r>
      <w:r>
        <w:rPr>
          <w:sz w:val="28"/>
        </w:rPr>
        <w:t>этап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проводится в</w:t>
      </w:r>
      <w:r>
        <w:rPr>
          <w:spacing w:val="-18"/>
          <w:sz w:val="28"/>
        </w:rPr>
        <w:t xml:space="preserve"> </w:t>
      </w:r>
      <w:r>
        <w:rPr>
          <w:sz w:val="28"/>
        </w:rPr>
        <w:t>субъекте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 Федерации соответствующим главным</w:t>
      </w:r>
      <w:r>
        <w:rPr>
          <w:spacing w:val="40"/>
          <w:sz w:val="28"/>
        </w:rPr>
        <w:t xml:space="preserve">  </w:t>
      </w:r>
      <w:r>
        <w:rPr>
          <w:sz w:val="28"/>
        </w:rPr>
        <w:t>управлением</w:t>
      </w:r>
      <w:r>
        <w:rPr>
          <w:spacing w:val="40"/>
          <w:sz w:val="28"/>
        </w:rPr>
        <w:t xml:space="preserve">  </w:t>
      </w:r>
      <w:r>
        <w:rPr>
          <w:sz w:val="28"/>
        </w:rPr>
        <w:t>МЧС</w:t>
      </w:r>
      <w:r>
        <w:rPr>
          <w:spacing w:val="40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4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субъекту</w:t>
      </w:r>
      <w:r>
        <w:rPr>
          <w:spacing w:val="40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 </w:t>
      </w:r>
      <w:r>
        <w:rPr>
          <w:sz w:val="28"/>
        </w:rPr>
        <w:t>Федерации в</w:t>
      </w:r>
      <w:r>
        <w:rPr>
          <w:spacing w:val="40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65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15</w:t>
      </w:r>
      <w:r>
        <w:rPr>
          <w:spacing w:val="61"/>
          <w:sz w:val="28"/>
        </w:rPr>
        <w:t xml:space="preserve"> </w:t>
      </w:r>
      <w:r>
        <w:rPr>
          <w:sz w:val="28"/>
        </w:rPr>
        <w:t>мая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30</w:t>
      </w:r>
      <w:r>
        <w:rPr>
          <w:spacing w:val="40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75"/>
          <w:sz w:val="28"/>
        </w:rPr>
        <w:t xml:space="preserve"> </w:t>
      </w:r>
      <w:r>
        <w:rPr>
          <w:sz w:val="28"/>
        </w:rPr>
        <w:t>2024</w:t>
      </w:r>
      <w:r>
        <w:rPr>
          <w:spacing w:val="40"/>
          <w:sz w:val="28"/>
        </w:rPr>
        <w:t xml:space="preserve"> </w:t>
      </w:r>
      <w:r>
        <w:rPr>
          <w:sz w:val="28"/>
        </w:rPr>
        <w:t>года</w:t>
      </w:r>
      <w:r>
        <w:rPr>
          <w:spacing w:val="61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состоит</w:t>
      </w:r>
      <w:r>
        <w:rPr>
          <w:spacing w:val="7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подготовительной и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80"/>
          <w:sz w:val="28"/>
        </w:rPr>
        <w:t xml:space="preserve"> </w:t>
      </w:r>
      <w:r>
        <w:rPr>
          <w:sz w:val="28"/>
        </w:rPr>
        <w:t>части.</w:t>
      </w:r>
      <w:r>
        <w:rPr>
          <w:spacing w:val="80"/>
          <w:sz w:val="28"/>
        </w:rPr>
        <w:t xml:space="preserve"> </w:t>
      </w:r>
      <w:r>
        <w:rPr>
          <w:sz w:val="28"/>
        </w:rPr>
        <w:t>Подготовительная</w:t>
      </w:r>
      <w:r>
        <w:rPr>
          <w:spacing w:val="8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80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15</w:t>
      </w:r>
      <w:r>
        <w:rPr>
          <w:spacing w:val="80"/>
          <w:sz w:val="28"/>
        </w:rPr>
        <w:t xml:space="preserve"> </w:t>
      </w:r>
      <w:r>
        <w:rPr>
          <w:sz w:val="28"/>
        </w:rPr>
        <w:t>мая по</w:t>
      </w:r>
      <w:r>
        <w:rPr>
          <w:spacing w:val="-6"/>
          <w:sz w:val="28"/>
        </w:rPr>
        <w:t xml:space="preserve"> </w:t>
      </w:r>
      <w:r>
        <w:rPr>
          <w:sz w:val="28"/>
        </w:rPr>
        <w:t>14</w:t>
      </w:r>
      <w:r>
        <w:rPr>
          <w:spacing w:val="-3"/>
          <w:sz w:val="28"/>
        </w:rPr>
        <w:t xml:space="preserve"> </w:t>
      </w:r>
      <w:r>
        <w:rPr>
          <w:sz w:val="28"/>
        </w:rPr>
        <w:t>июня,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основная часть </w:t>
      </w:r>
      <w:r>
        <w:rPr>
          <w:w w:val="90"/>
          <w:sz w:val="28"/>
        </w:rPr>
        <w:t xml:space="preserve">—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15</w:t>
      </w:r>
      <w:r>
        <w:rPr>
          <w:spacing w:val="-1"/>
          <w:sz w:val="28"/>
        </w:rPr>
        <w:t xml:space="preserve"> </w:t>
      </w:r>
      <w:r>
        <w:rPr>
          <w:sz w:val="28"/>
        </w:rPr>
        <w:t>июня по</w:t>
      </w:r>
      <w:r>
        <w:rPr>
          <w:spacing w:val="-9"/>
          <w:sz w:val="28"/>
        </w:rPr>
        <w:t xml:space="preserve"> </w:t>
      </w:r>
      <w:r>
        <w:rPr>
          <w:sz w:val="28"/>
        </w:rPr>
        <w:t>30</w:t>
      </w:r>
      <w:r>
        <w:rPr>
          <w:spacing w:val="-3"/>
          <w:sz w:val="28"/>
        </w:rPr>
        <w:t xml:space="preserve"> </w:t>
      </w:r>
      <w:r>
        <w:rPr>
          <w:sz w:val="28"/>
        </w:rPr>
        <w:t>сентября 2024 года.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548"/>
        </w:tabs>
        <w:spacing w:before="13" w:line="235" w:lineRule="auto"/>
        <w:ind w:left="219" w:right="190" w:firstLine="703"/>
        <w:rPr>
          <w:sz w:val="28"/>
        </w:rPr>
      </w:pPr>
      <w:r>
        <w:rPr>
          <w:sz w:val="28"/>
        </w:rPr>
        <w:t>Главное управление МЧС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субъекту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 Федерации в период</w:t>
      </w:r>
      <w:r>
        <w:rPr>
          <w:sz w:val="28"/>
        </w:rPr>
        <w:t xml:space="preserve"> с 15 мая по 14 июня 2024 года в рамках подготовительной части </w:t>
      </w:r>
      <w:r>
        <w:rPr>
          <w:spacing w:val="-2"/>
          <w:sz w:val="28"/>
        </w:rPr>
        <w:t>конкурса:</w:t>
      </w:r>
    </w:p>
    <w:p w:rsidR="001D2CEA" w:rsidRDefault="008C2A3C">
      <w:pPr>
        <w:pStyle w:val="ab"/>
        <w:numPr>
          <w:ilvl w:val="2"/>
          <w:numId w:val="2"/>
        </w:numPr>
        <w:tabs>
          <w:tab w:val="left" w:pos="1774"/>
        </w:tabs>
        <w:spacing w:before="16"/>
        <w:ind w:right="173" w:firstLine="706"/>
        <w:rPr>
          <w:sz w:val="28"/>
        </w:rPr>
      </w:pPr>
      <w:r>
        <w:rPr>
          <w:sz w:val="28"/>
        </w:rPr>
        <w:t>Организует взаимодействие с исполнительными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органами субъекта Российской Федерации, осуществляющими государственное</w:t>
      </w:r>
      <w:r>
        <w:rPr>
          <w:spacing w:val="-10"/>
          <w:sz w:val="28"/>
        </w:rPr>
        <w:t xml:space="preserve"> </w:t>
      </w:r>
      <w:r>
        <w:rPr>
          <w:sz w:val="28"/>
        </w:rPr>
        <w:t>управление в</w:t>
      </w:r>
      <w:r>
        <w:rPr>
          <w:spacing w:val="-9"/>
          <w:sz w:val="28"/>
        </w:rPr>
        <w:t xml:space="preserve"> </w:t>
      </w:r>
      <w:r>
        <w:rPr>
          <w:sz w:val="28"/>
        </w:rPr>
        <w:t>сфере образования, по вопросам содействия в проведении</w:t>
      </w:r>
      <w:r>
        <w:rPr>
          <w:sz w:val="28"/>
        </w:rPr>
        <w:t xml:space="preserve"> конкурса, участия профильных специалистов в</w:t>
      </w:r>
      <w:r>
        <w:rPr>
          <w:spacing w:val="-18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конкурсной комиссии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подведению итогов I этапа конкурса, доведения информации о конкурсе до образовательных организаций</w:t>
      </w:r>
      <w:r>
        <w:rPr>
          <w:spacing w:val="40"/>
          <w:sz w:val="28"/>
        </w:rPr>
        <w:t xml:space="preserve"> </w:t>
      </w:r>
      <w:r>
        <w:rPr>
          <w:sz w:val="28"/>
        </w:rPr>
        <w:t>в субъекте Российской Федерации.</w:t>
      </w:r>
    </w:p>
    <w:p w:rsidR="001D2CEA" w:rsidRDefault="008C2A3C">
      <w:pPr>
        <w:pStyle w:val="ab"/>
        <w:numPr>
          <w:ilvl w:val="2"/>
          <w:numId w:val="2"/>
        </w:numPr>
        <w:tabs>
          <w:tab w:val="left" w:pos="1929"/>
        </w:tabs>
        <w:spacing w:before="12"/>
        <w:ind w:left="214" w:right="187" w:firstLine="708"/>
        <w:rPr>
          <w:sz w:val="28"/>
        </w:rPr>
      </w:pPr>
      <w:r>
        <w:rPr>
          <w:sz w:val="28"/>
        </w:rPr>
        <w:t>Доводит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конкурсе</w:t>
      </w:r>
      <w:r>
        <w:rPr>
          <w:spacing w:val="80"/>
          <w:sz w:val="28"/>
        </w:rPr>
        <w:t xml:space="preserve"> </w:t>
      </w:r>
      <w:r>
        <w:rPr>
          <w:sz w:val="28"/>
        </w:rPr>
        <w:t>до</w:t>
      </w:r>
      <w:r>
        <w:rPr>
          <w:spacing w:val="80"/>
          <w:sz w:val="28"/>
        </w:rPr>
        <w:t xml:space="preserve"> </w:t>
      </w:r>
      <w:r>
        <w:rPr>
          <w:sz w:val="28"/>
        </w:rPr>
        <w:t>OOBO</w:t>
      </w:r>
      <w:r>
        <w:rPr>
          <w:spacing w:val="80"/>
          <w:sz w:val="28"/>
        </w:rPr>
        <w:t xml:space="preserve"> </w:t>
      </w:r>
      <w:r>
        <w:rPr>
          <w:sz w:val="28"/>
        </w:rPr>
        <w:t>МЧС</w:t>
      </w:r>
      <w:r>
        <w:rPr>
          <w:spacing w:val="8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0"/>
          <w:sz w:val="28"/>
        </w:rPr>
        <w:t xml:space="preserve"> </w:t>
      </w:r>
      <w:r>
        <w:rPr>
          <w:sz w:val="28"/>
        </w:rPr>
        <w:t>(при наличии таковых на территории субъекта Российской Федерации), иных организаций,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осуществляющих образовательную деятельность.</w:t>
      </w:r>
    </w:p>
    <w:p w:rsidR="001D2CEA" w:rsidRDefault="008C2A3C">
      <w:pPr>
        <w:pStyle w:val="ab"/>
        <w:numPr>
          <w:ilvl w:val="2"/>
          <w:numId w:val="2"/>
        </w:numPr>
        <w:tabs>
          <w:tab w:val="left" w:pos="1808"/>
        </w:tabs>
        <w:spacing w:before="3"/>
        <w:ind w:left="217" w:right="192" w:firstLine="706"/>
        <w:rPr>
          <w:sz w:val="28"/>
        </w:rPr>
      </w:pPr>
      <w:r>
        <w:rPr>
          <w:sz w:val="28"/>
        </w:rPr>
        <w:t>Формирует конкурсную комиссию по подведению итогов I этапа конкурса,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40"/>
          <w:sz w:val="28"/>
        </w:rPr>
        <w:t xml:space="preserve"> </w:t>
      </w:r>
      <w:r>
        <w:rPr>
          <w:sz w:val="28"/>
        </w:rPr>
        <w:t>утверждается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начальником</w:t>
      </w:r>
      <w:r>
        <w:rPr>
          <w:spacing w:val="40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управлен</w:t>
      </w:r>
      <w:r>
        <w:rPr>
          <w:sz w:val="28"/>
        </w:rPr>
        <w:t>ия МЧС России по субъекту Российской Федерации.</w:t>
      </w:r>
    </w:p>
    <w:p w:rsidR="001D2CEA" w:rsidRDefault="008C2A3C">
      <w:pPr>
        <w:pStyle w:val="ab"/>
        <w:numPr>
          <w:ilvl w:val="2"/>
          <w:numId w:val="2"/>
        </w:numPr>
        <w:tabs>
          <w:tab w:val="left" w:pos="1797"/>
        </w:tabs>
        <w:spacing w:before="4"/>
        <w:ind w:left="219" w:right="195" w:firstLine="703"/>
        <w:rPr>
          <w:sz w:val="28"/>
        </w:rPr>
      </w:pPr>
      <w:r>
        <w:rPr>
          <w:sz w:val="28"/>
        </w:rPr>
        <w:t>Создает</w:t>
      </w:r>
      <w:r>
        <w:rPr>
          <w:spacing w:val="35"/>
          <w:sz w:val="28"/>
        </w:rPr>
        <w:t xml:space="preserve"> </w:t>
      </w:r>
      <w:r>
        <w:rPr>
          <w:sz w:val="28"/>
        </w:rPr>
        <w:t>адрес</w:t>
      </w:r>
      <w:r>
        <w:rPr>
          <w:spacing w:val="38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почты</w:t>
      </w:r>
      <w:r>
        <w:rPr>
          <w:spacing w:val="33"/>
          <w:sz w:val="28"/>
        </w:rPr>
        <w:t xml:space="preserve"> </w:t>
      </w:r>
      <w:r>
        <w:rPr>
          <w:sz w:val="28"/>
        </w:rPr>
        <w:t>для</w:t>
      </w:r>
      <w:r>
        <w:rPr>
          <w:spacing w:val="37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40"/>
          <w:sz w:val="28"/>
        </w:rPr>
        <w:t xml:space="preserve"> </w:t>
      </w:r>
      <w:r>
        <w:rPr>
          <w:sz w:val="28"/>
        </w:rPr>
        <w:t>заявок</w:t>
      </w:r>
      <w:r>
        <w:rPr>
          <w:spacing w:val="36"/>
          <w:sz w:val="28"/>
        </w:rPr>
        <w:t xml:space="preserve"> </w:t>
      </w:r>
      <w:r>
        <w:rPr>
          <w:sz w:val="28"/>
        </w:rPr>
        <w:t>для</w:t>
      </w:r>
      <w:r>
        <w:rPr>
          <w:spacing w:val="33"/>
          <w:sz w:val="28"/>
        </w:rPr>
        <w:t xml:space="preserve"> </w:t>
      </w:r>
      <w:r>
        <w:rPr>
          <w:sz w:val="28"/>
        </w:rPr>
        <w:t>участия в конкурсе и конкурсных работ.</w:t>
      </w:r>
    </w:p>
    <w:p w:rsidR="001D2CEA" w:rsidRDefault="008C2A3C">
      <w:pPr>
        <w:pStyle w:val="ab"/>
        <w:numPr>
          <w:ilvl w:val="2"/>
          <w:numId w:val="2"/>
        </w:numPr>
        <w:tabs>
          <w:tab w:val="left" w:pos="1756"/>
        </w:tabs>
        <w:spacing w:before="4"/>
        <w:ind w:left="1756" w:hanging="833"/>
        <w:rPr>
          <w:sz w:val="28"/>
        </w:rPr>
      </w:pPr>
      <w:r>
        <w:rPr>
          <w:sz w:val="28"/>
        </w:rPr>
        <w:t>Размещает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своем</w:t>
      </w:r>
      <w:r>
        <w:rPr>
          <w:spacing w:val="-7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0"/>
          <w:sz w:val="28"/>
        </w:rPr>
        <w:t xml:space="preserve"> </w:t>
      </w:r>
      <w:r>
        <w:rPr>
          <w:sz w:val="28"/>
        </w:rPr>
        <w:t>сайте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2"/>
          <w:sz w:val="28"/>
        </w:rPr>
        <w:t xml:space="preserve"> </w:t>
      </w:r>
      <w:r>
        <w:rPr>
          <w:sz w:val="28"/>
        </w:rPr>
        <w:t>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конкурсе.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554"/>
        </w:tabs>
        <w:spacing w:before="5"/>
        <w:ind w:left="221" w:right="193" w:firstLine="702"/>
        <w:rPr>
          <w:sz w:val="28"/>
        </w:rPr>
      </w:pPr>
      <w:r>
        <w:rPr>
          <w:sz w:val="28"/>
        </w:rPr>
        <w:t>Главное</w:t>
      </w:r>
      <w:r>
        <w:rPr>
          <w:spacing w:val="-2"/>
          <w:sz w:val="28"/>
        </w:rPr>
        <w:t xml:space="preserve"> </w:t>
      </w:r>
      <w:r>
        <w:rPr>
          <w:sz w:val="28"/>
        </w:rPr>
        <w:t>управление МЧС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6"/>
          <w:sz w:val="28"/>
        </w:rPr>
        <w:t xml:space="preserve"> </w:t>
      </w:r>
      <w:r>
        <w:rPr>
          <w:sz w:val="28"/>
        </w:rPr>
        <w:t>субъекту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Российской </w:t>
      </w:r>
      <w:r>
        <w:rPr>
          <w:sz w:val="28"/>
        </w:rPr>
        <w:t>Федерации в</w:t>
      </w:r>
      <w:r>
        <w:rPr>
          <w:spacing w:val="-2"/>
          <w:sz w:val="28"/>
        </w:rPr>
        <w:t xml:space="preserve"> </w:t>
      </w:r>
      <w:r>
        <w:rPr>
          <w:sz w:val="28"/>
        </w:rPr>
        <w:t>период с 15 июня по 10 сентября 2024 года в рамках основной части конкурса осуществляет</w:t>
      </w:r>
      <w:r>
        <w:rPr>
          <w:spacing w:val="33"/>
          <w:sz w:val="28"/>
        </w:rPr>
        <w:t xml:space="preserve"> </w:t>
      </w:r>
      <w:r>
        <w:rPr>
          <w:sz w:val="28"/>
        </w:rPr>
        <w:t>прием заявок для участия в</w:t>
      </w:r>
      <w:r>
        <w:rPr>
          <w:spacing w:val="-7"/>
          <w:sz w:val="28"/>
        </w:rPr>
        <w:t xml:space="preserve"> </w:t>
      </w:r>
      <w:r>
        <w:rPr>
          <w:sz w:val="28"/>
        </w:rPr>
        <w:t>конкурсе и конкурсных работ.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598"/>
        </w:tabs>
        <w:spacing w:before="3"/>
        <w:ind w:left="221" w:right="167" w:firstLine="707"/>
        <w:rPr>
          <w:sz w:val="28"/>
        </w:rPr>
      </w:pPr>
      <w:r>
        <w:rPr>
          <w:sz w:val="28"/>
        </w:rPr>
        <w:t>В период с 11 по 30 сентября 2024 года в рамках основной части конкурса конкурсная комиссия по</w:t>
      </w:r>
      <w:r>
        <w:rPr>
          <w:spacing w:val="-6"/>
          <w:sz w:val="28"/>
        </w:rPr>
        <w:t xml:space="preserve"> </w:t>
      </w:r>
      <w:r>
        <w:rPr>
          <w:sz w:val="28"/>
        </w:rPr>
        <w:t>подведению итогов</w:t>
      </w:r>
      <w:r>
        <w:rPr>
          <w:spacing w:val="-7"/>
          <w:sz w:val="28"/>
        </w:rPr>
        <w:t xml:space="preserve"> </w:t>
      </w:r>
      <w:r>
        <w:rPr>
          <w:sz w:val="28"/>
        </w:rPr>
        <w:t>I</w:t>
      </w:r>
      <w:r>
        <w:rPr>
          <w:spacing w:val="-12"/>
          <w:sz w:val="28"/>
        </w:rPr>
        <w:t xml:space="preserve"> </w:t>
      </w:r>
      <w:r>
        <w:rPr>
          <w:sz w:val="28"/>
        </w:rPr>
        <w:t>этапа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конкурса проводит рассмотрение и</w:t>
      </w:r>
      <w:r>
        <w:rPr>
          <w:spacing w:val="-16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конкурсных работ,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результаты фиксируются в</w:t>
      </w:r>
      <w:r>
        <w:rPr>
          <w:spacing w:val="-18"/>
          <w:sz w:val="28"/>
        </w:rPr>
        <w:t xml:space="preserve"> </w:t>
      </w:r>
      <w:r>
        <w:rPr>
          <w:sz w:val="28"/>
        </w:rPr>
        <w:t>оценочной карте</w:t>
      </w:r>
      <w:r>
        <w:rPr>
          <w:spacing w:val="-2"/>
          <w:sz w:val="28"/>
        </w:rPr>
        <w:t xml:space="preserve"> </w:t>
      </w:r>
      <w:r>
        <w:rPr>
          <w:sz w:val="28"/>
        </w:rPr>
        <w:t>члена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конкурсной комиссии (приложение №</w:t>
      </w:r>
      <w:r>
        <w:rPr>
          <w:spacing w:val="40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настоящему Положению). По итогам оценки поступивших работ и определения работ-победител</w:t>
      </w:r>
      <w:r>
        <w:rPr>
          <w:sz w:val="28"/>
        </w:rPr>
        <w:t>ей, набравших наибольшее количество баллов, оформляется протокол заседания конкурсной комиссии.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829"/>
          <w:tab w:val="left" w:pos="2075"/>
          <w:tab w:val="left" w:pos="2193"/>
          <w:tab w:val="left" w:pos="3283"/>
          <w:tab w:val="left" w:pos="4262"/>
          <w:tab w:val="left" w:pos="4541"/>
          <w:tab w:val="left" w:pos="5020"/>
          <w:tab w:val="left" w:pos="5828"/>
          <w:tab w:val="left" w:pos="5975"/>
          <w:tab w:val="left" w:pos="6859"/>
          <w:tab w:val="left" w:pos="7007"/>
          <w:tab w:val="left" w:pos="7425"/>
          <w:tab w:val="left" w:pos="8201"/>
          <w:tab w:val="left" w:pos="8584"/>
          <w:tab w:val="left" w:pos="8682"/>
        </w:tabs>
        <w:ind w:left="225" w:right="163" w:firstLine="702"/>
        <w:rPr>
          <w:sz w:val="28"/>
        </w:rPr>
        <w:sectPr w:rsidR="001D2CEA">
          <w:pgSz w:w="11990" w:h="16838"/>
          <w:pgMar w:top="580" w:right="540" w:bottom="280" w:left="1300" w:header="0" w:footer="0" w:gutter="0"/>
          <w:cols w:space="720"/>
          <w:formProt w:val="0"/>
          <w:docGrid w:linePitch="100" w:charSpace="4096"/>
        </w:sectPr>
      </w:pPr>
      <w:proofErr w:type="gramStart"/>
      <w:r>
        <w:rPr>
          <w:spacing w:val="-2"/>
          <w:sz w:val="28"/>
        </w:rPr>
        <w:t>Работы-победители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приложением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указанного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протокола, подписанного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председателем</w:t>
      </w:r>
      <w:r>
        <w:rPr>
          <w:sz w:val="28"/>
        </w:rPr>
        <w:tab/>
      </w:r>
      <w:r>
        <w:rPr>
          <w:spacing w:val="-2"/>
          <w:sz w:val="28"/>
        </w:rPr>
        <w:t>конкурсной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комиссии</w:t>
      </w:r>
      <w:r>
        <w:rPr>
          <w:sz w:val="28"/>
        </w:rPr>
        <w:tab/>
      </w:r>
      <w:r>
        <w:rPr>
          <w:spacing w:val="-4"/>
          <w:sz w:val="28"/>
        </w:rPr>
        <w:t>(его</w:t>
      </w:r>
      <w:r>
        <w:rPr>
          <w:sz w:val="28"/>
        </w:rPr>
        <w:tab/>
      </w:r>
      <w:r>
        <w:rPr>
          <w:spacing w:val="-2"/>
          <w:sz w:val="28"/>
        </w:rPr>
        <w:t xml:space="preserve">заместителем), </w:t>
      </w:r>
      <w:r>
        <w:rPr>
          <w:spacing w:val="-2"/>
          <w:sz w:val="28"/>
        </w:rPr>
        <w:t>направляются</w:t>
      </w:r>
      <w:r>
        <w:rPr>
          <w:sz w:val="28"/>
        </w:rPr>
        <w:tab/>
      </w:r>
      <w:r>
        <w:rPr>
          <w:spacing w:val="-2"/>
          <w:sz w:val="28"/>
        </w:rPr>
        <w:t>главным</w:t>
      </w:r>
      <w:r>
        <w:rPr>
          <w:sz w:val="28"/>
        </w:rPr>
        <w:tab/>
      </w:r>
      <w:r>
        <w:rPr>
          <w:spacing w:val="-2"/>
          <w:sz w:val="28"/>
        </w:rPr>
        <w:t>управлением</w:t>
      </w:r>
      <w:r>
        <w:rPr>
          <w:sz w:val="28"/>
        </w:rPr>
        <w:tab/>
      </w:r>
      <w:r>
        <w:rPr>
          <w:spacing w:val="-69"/>
          <w:sz w:val="28"/>
        </w:rPr>
        <w:t xml:space="preserve"> </w:t>
      </w:r>
      <w:r>
        <w:rPr>
          <w:spacing w:val="-4"/>
          <w:sz w:val="28"/>
        </w:rPr>
        <w:t>МЧС</w:t>
      </w:r>
      <w:r>
        <w:rPr>
          <w:sz w:val="28"/>
        </w:rPr>
        <w:tab/>
      </w:r>
      <w:r>
        <w:rPr>
          <w:spacing w:val="-2"/>
          <w:sz w:val="28"/>
        </w:rPr>
        <w:t>России</w:t>
      </w:r>
      <w:r>
        <w:rPr>
          <w:sz w:val="28"/>
        </w:rPr>
        <w:tab/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субъекту</w:t>
      </w:r>
      <w:r>
        <w:rPr>
          <w:sz w:val="28"/>
        </w:rPr>
        <w:tab/>
      </w:r>
      <w:r>
        <w:rPr>
          <w:spacing w:val="-2"/>
          <w:sz w:val="28"/>
        </w:rPr>
        <w:t xml:space="preserve">Российской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соответствующее</w:t>
      </w:r>
      <w:r>
        <w:rPr>
          <w:spacing w:val="40"/>
          <w:sz w:val="28"/>
        </w:rPr>
        <w:t xml:space="preserve"> </w:t>
      </w:r>
      <w:r>
        <w:rPr>
          <w:sz w:val="28"/>
        </w:rPr>
        <w:t>главное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МЧС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субъекту Российской</w:t>
      </w:r>
      <w:r>
        <w:rPr>
          <w:spacing w:val="80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75"/>
          <w:sz w:val="28"/>
        </w:rPr>
        <w:t xml:space="preserve"> </w:t>
      </w:r>
      <w:r>
        <w:rPr>
          <w:sz w:val="28"/>
        </w:rPr>
        <w:t>дислоцированное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субъекте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77"/>
          <w:sz w:val="28"/>
        </w:rPr>
        <w:t xml:space="preserve"> </w:t>
      </w:r>
      <w:r>
        <w:rPr>
          <w:sz w:val="28"/>
        </w:rPr>
        <w:t>Федерации, в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40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40"/>
          <w:sz w:val="28"/>
        </w:rPr>
        <w:t xml:space="preserve"> </w:t>
      </w:r>
      <w:r>
        <w:rPr>
          <w:sz w:val="28"/>
        </w:rPr>
        <w:t>центр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40"/>
          <w:sz w:val="28"/>
        </w:rPr>
        <w:t xml:space="preserve"> </w:t>
      </w:r>
      <w:r>
        <w:rPr>
          <w:sz w:val="28"/>
        </w:rPr>
        <w:t>фед</w:t>
      </w:r>
      <w:r>
        <w:rPr>
          <w:sz w:val="28"/>
        </w:rPr>
        <w:t>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40"/>
          <w:sz w:val="28"/>
        </w:rPr>
        <w:t xml:space="preserve"> </w:t>
      </w:r>
      <w:r>
        <w:rPr>
          <w:sz w:val="28"/>
        </w:rPr>
        <w:t>(далее главное управление МЧС России, осуществляющее</w:t>
      </w:r>
      <w:r>
        <w:rPr>
          <w:spacing w:val="-7"/>
          <w:sz w:val="28"/>
        </w:rPr>
        <w:t xml:space="preserve"> </w:t>
      </w:r>
      <w:r>
        <w:rPr>
          <w:sz w:val="28"/>
        </w:rPr>
        <w:t>координацию</w:t>
      </w:r>
      <w:r>
        <w:rPr>
          <w:spacing w:val="9"/>
          <w:sz w:val="28"/>
        </w:rPr>
        <w:t xml:space="preserve"> </w:t>
      </w:r>
      <w:r>
        <w:rPr>
          <w:sz w:val="28"/>
        </w:rPr>
        <w:t>деятельности), для участия во II этапе конкурса.</w:t>
      </w:r>
      <w:proofErr w:type="gramEnd"/>
    </w:p>
    <w:p w:rsidR="001D2CEA" w:rsidRDefault="008C2A3C">
      <w:pPr>
        <w:pStyle w:val="a6"/>
        <w:spacing w:line="168" w:lineRule="exact"/>
        <w:ind w:left="5002"/>
        <w:rPr>
          <w:sz w:val="16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785" cy="106680"/>
            <wp:effectExtent l="0" t="0" r="0" b="0"/>
            <wp:docPr id="6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CEA" w:rsidRDefault="001D2CEA">
      <w:pPr>
        <w:pStyle w:val="a6"/>
        <w:spacing w:before="11"/>
      </w:pPr>
    </w:p>
    <w:p w:rsidR="001D2CEA" w:rsidRDefault="008C2A3C">
      <w:pPr>
        <w:pStyle w:val="ab"/>
        <w:numPr>
          <w:ilvl w:val="1"/>
          <w:numId w:val="2"/>
        </w:numPr>
        <w:tabs>
          <w:tab w:val="left" w:pos="1683"/>
        </w:tabs>
        <w:spacing w:before="1"/>
        <w:ind w:left="250" w:right="162" w:firstLine="702"/>
        <w:rPr>
          <w:sz w:val="28"/>
        </w:rPr>
      </w:pPr>
      <w:r>
        <w:rPr>
          <w:sz w:val="28"/>
        </w:rPr>
        <w:t xml:space="preserve">Конкурсные комиссии по подведению итогов I этапа конкурса, сформированные главными управлениями МЧС России по Донецкой </w:t>
      </w:r>
      <w:r>
        <w:rPr>
          <w:sz w:val="28"/>
        </w:rPr>
        <w:t>Народной Республике, Луганской Народной Республике, Херсонской и Запорожской областям, направляют работы-победители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приложением протоколов в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Главное управление МЧС России по Ростовской области для участия во II этапе </w:t>
      </w:r>
      <w:r>
        <w:rPr>
          <w:spacing w:val="-2"/>
          <w:sz w:val="28"/>
        </w:rPr>
        <w:t>конкурса.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610"/>
        </w:tabs>
        <w:spacing w:before="7"/>
        <w:ind w:left="253" w:right="172" w:firstLine="703"/>
        <w:rPr>
          <w:sz w:val="28"/>
        </w:rPr>
      </w:pPr>
      <w:r>
        <w:rPr>
          <w:sz w:val="28"/>
        </w:rPr>
        <w:t>II этап конкурса проводится</w:t>
      </w:r>
      <w:r>
        <w:rPr>
          <w:sz w:val="28"/>
        </w:rPr>
        <w:t xml:space="preserve"> в рамках федерального округа главным управлением</w:t>
      </w:r>
      <w:r>
        <w:rPr>
          <w:spacing w:val="40"/>
          <w:sz w:val="28"/>
        </w:rPr>
        <w:t xml:space="preserve">  </w:t>
      </w:r>
      <w:r>
        <w:rPr>
          <w:sz w:val="28"/>
        </w:rPr>
        <w:t>МЧС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осуществляющим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координацию</w:t>
      </w:r>
      <w:r>
        <w:rPr>
          <w:spacing w:val="40"/>
          <w:sz w:val="28"/>
        </w:rPr>
        <w:t xml:space="preserve">  </w:t>
      </w:r>
      <w:r>
        <w:rPr>
          <w:sz w:val="28"/>
        </w:rPr>
        <w:t>деятельности,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период с</w:t>
      </w:r>
      <w:r>
        <w:rPr>
          <w:spacing w:val="-3"/>
          <w:sz w:val="28"/>
        </w:rPr>
        <w:t xml:space="preserve"> </w:t>
      </w:r>
      <w:r>
        <w:rPr>
          <w:sz w:val="28"/>
        </w:rPr>
        <w:t>1 по 14</w:t>
      </w:r>
      <w:r>
        <w:rPr>
          <w:spacing w:val="-2"/>
          <w:sz w:val="28"/>
        </w:rPr>
        <w:t xml:space="preserve"> </w:t>
      </w:r>
      <w:r>
        <w:rPr>
          <w:sz w:val="28"/>
        </w:rPr>
        <w:t>октября 2024 года среди победителей</w:t>
      </w:r>
      <w:r>
        <w:rPr>
          <w:spacing w:val="33"/>
          <w:sz w:val="28"/>
        </w:rPr>
        <w:t xml:space="preserve"> </w:t>
      </w:r>
      <w:r>
        <w:rPr>
          <w:sz w:val="28"/>
        </w:rPr>
        <w:t>I</w:t>
      </w:r>
      <w:r>
        <w:rPr>
          <w:spacing w:val="-1"/>
          <w:sz w:val="28"/>
        </w:rPr>
        <w:t xml:space="preserve"> </w:t>
      </w:r>
      <w:r>
        <w:rPr>
          <w:sz w:val="28"/>
        </w:rPr>
        <w:t>этапа конкурса.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664"/>
        </w:tabs>
        <w:ind w:left="256" w:right="171" w:firstLine="705"/>
        <w:rPr>
          <w:sz w:val="28"/>
        </w:rPr>
      </w:pPr>
      <w:r>
        <w:rPr>
          <w:sz w:val="28"/>
        </w:rPr>
        <w:t xml:space="preserve">Главное управление МЧС России, осуществляющее координацию </w:t>
      </w:r>
      <w:r>
        <w:rPr>
          <w:spacing w:val="-2"/>
          <w:sz w:val="28"/>
        </w:rPr>
        <w:t>деятельности:</w:t>
      </w:r>
    </w:p>
    <w:p w:rsidR="001D2CEA" w:rsidRDefault="008C2A3C">
      <w:pPr>
        <w:pStyle w:val="ab"/>
        <w:numPr>
          <w:ilvl w:val="2"/>
          <w:numId w:val="2"/>
        </w:numPr>
        <w:tabs>
          <w:tab w:val="left" w:pos="1831"/>
        </w:tabs>
        <w:spacing w:before="3"/>
        <w:ind w:left="255" w:right="157" w:firstLine="701"/>
        <w:rPr>
          <w:sz w:val="28"/>
        </w:rPr>
      </w:pPr>
      <w:r>
        <w:rPr>
          <w:sz w:val="28"/>
        </w:rPr>
        <w:t>Формир</w:t>
      </w:r>
      <w:r>
        <w:rPr>
          <w:sz w:val="28"/>
        </w:rPr>
        <w:t>ует конкурсную комиссию по подведению итогов II этапа конкурса,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40"/>
          <w:sz w:val="28"/>
        </w:rPr>
        <w:t xml:space="preserve"> </w:t>
      </w:r>
      <w:r>
        <w:rPr>
          <w:sz w:val="28"/>
        </w:rPr>
        <w:t>утверждается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начальником</w:t>
      </w:r>
      <w:r>
        <w:rPr>
          <w:spacing w:val="40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управления МЧС России, осуществляющего координацию деятельности.</w:t>
      </w:r>
    </w:p>
    <w:p w:rsidR="001D2CEA" w:rsidRDefault="008C2A3C">
      <w:pPr>
        <w:pStyle w:val="ab"/>
        <w:numPr>
          <w:ilvl w:val="2"/>
          <w:numId w:val="2"/>
        </w:numPr>
        <w:tabs>
          <w:tab w:val="left" w:pos="1875"/>
        </w:tabs>
        <w:ind w:left="260" w:right="145" w:firstLine="696"/>
        <w:rPr>
          <w:sz w:val="28"/>
        </w:rPr>
      </w:pPr>
      <w:r>
        <w:rPr>
          <w:sz w:val="28"/>
        </w:rPr>
        <w:t xml:space="preserve">Осуществляет прием конкурсных работ от главных управлений МЧС России по </w:t>
      </w:r>
      <w:r>
        <w:rPr>
          <w:sz w:val="28"/>
        </w:rPr>
        <w:t>субъектам Российской Федерации в соответствующем федеральном округе.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697"/>
        </w:tabs>
        <w:spacing w:before="2"/>
        <w:ind w:left="258" w:right="164" w:firstLine="707"/>
        <w:rPr>
          <w:sz w:val="28"/>
        </w:rPr>
      </w:pPr>
      <w:r>
        <w:rPr>
          <w:sz w:val="28"/>
        </w:rPr>
        <w:t>Конкурсная комиссия по подведению итогов II этапа конкурса проводит</w:t>
      </w:r>
      <w:r>
        <w:rPr>
          <w:spacing w:val="40"/>
          <w:sz w:val="28"/>
        </w:rPr>
        <w:t xml:space="preserve"> </w:t>
      </w:r>
      <w:r>
        <w:rPr>
          <w:sz w:val="28"/>
        </w:rPr>
        <w:t>рассмотрение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40"/>
          <w:sz w:val="28"/>
        </w:rPr>
        <w:t xml:space="preserve"> </w:t>
      </w:r>
      <w:r>
        <w:rPr>
          <w:sz w:val="28"/>
        </w:rPr>
        <w:t>конкурсных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работ,</w:t>
      </w:r>
      <w:r>
        <w:rPr>
          <w:spacing w:val="39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40"/>
          <w:sz w:val="28"/>
        </w:rPr>
        <w:t xml:space="preserve"> </w:t>
      </w:r>
      <w:r>
        <w:rPr>
          <w:sz w:val="28"/>
        </w:rPr>
        <w:t>фиксируются в</w:t>
      </w:r>
      <w:r>
        <w:rPr>
          <w:spacing w:val="-8"/>
          <w:sz w:val="28"/>
        </w:rPr>
        <w:t xml:space="preserve"> </w:t>
      </w:r>
      <w:r>
        <w:rPr>
          <w:sz w:val="28"/>
        </w:rPr>
        <w:t>оценочной карте члена конкурсной комиссии. По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итогам </w:t>
      </w:r>
      <w:r>
        <w:rPr>
          <w:sz w:val="28"/>
        </w:rPr>
        <w:t>оценки поступивших работ и определения работ-победителей, набравших наибольшее количество баллов, оформляется</w:t>
      </w:r>
      <w:r>
        <w:rPr>
          <w:spacing w:val="36"/>
          <w:sz w:val="28"/>
        </w:rPr>
        <w:t xml:space="preserve"> </w:t>
      </w:r>
      <w:r>
        <w:rPr>
          <w:sz w:val="28"/>
        </w:rPr>
        <w:t>протокол заседания конкурсной комиссии.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861"/>
        </w:tabs>
        <w:ind w:left="265" w:right="131" w:firstLine="695"/>
        <w:rPr>
          <w:sz w:val="28"/>
        </w:rPr>
      </w:pPr>
      <w:r>
        <w:rPr>
          <w:sz w:val="28"/>
        </w:rPr>
        <w:t xml:space="preserve">Работы-победители с приложением указанного протокола, подписанного председателем конкурсной комиссии (его </w:t>
      </w:r>
      <w:r>
        <w:rPr>
          <w:sz w:val="28"/>
        </w:rPr>
        <w:t>заместителем), направляются главным управлением МЧС России, осуществляющим координацию деятельности, в центральную конкурсную комиссию (через Департамент гражданской обороны и защиты населения).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624"/>
        </w:tabs>
        <w:ind w:left="267" w:right="155" w:firstLine="699"/>
        <w:rPr>
          <w:sz w:val="28"/>
        </w:rPr>
      </w:pPr>
      <w:r>
        <w:rPr>
          <w:sz w:val="28"/>
        </w:rPr>
        <w:t>III (финальный) этап конкурса проводится на всероссийском уро</w:t>
      </w:r>
      <w:r>
        <w:rPr>
          <w:sz w:val="28"/>
        </w:rPr>
        <w:t>вне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период с</w:t>
      </w:r>
      <w:r>
        <w:rPr>
          <w:spacing w:val="-3"/>
          <w:sz w:val="28"/>
        </w:rPr>
        <w:t xml:space="preserve"> </w:t>
      </w:r>
      <w:r>
        <w:rPr>
          <w:sz w:val="28"/>
        </w:rPr>
        <w:t>15 по</w:t>
      </w:r>
      <w:r>
        <w:rPr>
          <w:spacing w:val="-4"/>
          <w:sz w:val="28"/>
        </w:rPr>
        <w:t xml:space="preserve"> </w:t>
      </w:r>
      <w:r>
        <w:rPr>
          <w:sz w:val="28"/>
        </w:rPr>
        <w:t>31 октября 2024 года среди победителей</w:t>
      </w:r>
      <w:r>
        <w:rPr>
          <w:spacing w:val="33"/>
          <w:sz w:val="28"/>
        </w:rPr>
        <w:t xml:space="preserve"> </w:t>
      </w:r>
      <w:r>
        <w:rPr>
          <w:sz w:val="28"/>
        </w:rPr>
        <w:t>II</w:t>
      </w:r>
      <w:r>
        <w:rPr>
          <w:spacing w:val="-4"/>
          <w:sz w:val="28"/>
        </w:rPr>
        <w:t xml:space="preserve"> </w:t>
      </w:r>
      <w:r>
        <w:rPr>
          <w:sz w:val="28"/>
        </w:rPr>
        <w:t>этапа конкурса.</w:t>
      </w:r>
    </w:p>
    <w:p w:rsidR="001D2CEA" w:rsidRDefault="008C2A3C">
      <w:pPr>
        <w:pStyle w:val="ab"/>
        <w:numPr>
          <w:ilvl w:val="1"/>
          <w:numId w:val="2"/>
        </w:numPr>
        <w:tabs>
          <w:tab w:val="left" w:pos="1588"/>
        </w:tabs>
        <w:spacing w:before="4" w:line="322" w:lineRule="exact"/>
        <w:ind w:left="1588" w:hanging="622"/>
        <w:rPr>
          <w:sz w:val="28"/>
        </w:rPr>
      </w:pPr>
      <w:r>
        <w:rPr>
          <w:spacing w:val="-2"/>
          <w:sz w:val="28"/>
        </w:rPr>
        <w:t>Центральная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конкурсная</w:t>
      </w:r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>комиссия:</w:t>
      </w:r>
    </w:p>
    <w:p w:rsidR="001D2CEA" w:rsidRDefault="008C2A3C">
      <w:pPr>
        <w:pStyle w:val="ab"/>
        <w:numPr>
          <w:ilvl w:val="2"/>
          <w:numId w:val="2"/>
        </w:numPr>
        <w:tabs>
          <w:tab w:val="left" w:pos="1890"/>
        </w:tabs>
        <w:ind w:left="269" w:right="145" w:firstLine="697"/>
        <w:rPr>
          <w:sz w:val="28"/>
        </w:rPr>
      </w:pPr>
      <w:r>
        <w:rPr>
          <w:sz w:val="28"/>
        </w:rPr>
        <w:t>Осуществляет</w:t>
      </w:r>
      <w:r>
        <w:rPr>
          <w:spacing w:val="80"/>
          <w:sz w:val="28"/>
        </w:rPr>
        <w:t xml:space="preserve"> </w:t>
      </w:r>
      <w:r>
        <w:rPr>
          <w:sz w:val="28"/>
        </w:rPr>
        <w:t>прием</w:t>
      </w:r>
      <w:r>
        <w:rPr>
          <w:spacing w:val="40"/>
          <w:sz w:val="28"/>
        </w:rPr>
        <w:t xml:space="preserve"> </w:t>
      </w:r>
      <w:r>
        <w:rPr>
          <w:sz w:val="28"/>
        </w:rPr>
        <w:t>(через</w:t>
      </w:r>
      <w:r>
        <w:rPr>
          <w:spacing w:val="40"/>
          <w:sz w:val="28"/>
        </w:rPr>
        <w:t xml:space="preserve"> </w:t>
      </w:r>
      <w:r>
        <w:rPr>
          <w:sz w:val="28"/>
        </w:rPr>
        <w:t>Департамент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40"/>
          <w:sz w:val="28"/>
        </w:rPr>
        <w:t xml:space="preserve"> </w:t>
      </w:r>
      <w:r>
        <w:rPr>
          <w:sz w:val="28"/>
        </w:rPr>
        <w:t>обороны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защиты населения) конкурсных работ от главных управлений МЧС России, </w:t>
      </w:r>
      <w:proofErr w:type="spellStart"/>
      <w:r>
        <w:rPr>
          <w:sz w:val="28"/>
        </w:rPr>
        <w:t>осуществлЯющих</w:t>
      </w:r>
      <w:proofErr w:type="spellEnd"/>
      <w:r>
        <w:rPr>
          <w:sz w:val="28"/>
        </w:rPr>
        <w:t xml:space="preserve"> </w:t>
      </w:r>
      <w:r>
        <w:rPr>
          <w:sz w:val="28"/>
        </w:rPr>
        <w:t>координацию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деятельности.</w:t>
      </w:r>
    </w:p>
    <w:p w:rsidR="001D2CEA" w:rsidRDefault="008C2A3C">
      <w:pPr>
        <w:pStyle w:val="ab"/>
        <w:numPr>
          <w:ilvl w:val="2"/>
          <w:numId w:val="2"/>
        </w:numPr>
        <w:tabs>
          <w:tab w:val="left" w:pos="1870"/>
        </w:tabs>
        <w:ind w:left="267" w:right="128" w:firstLine="704"/>
        <w:rPr>
          <w:sz w:val="28"/>
        </w:rPr>
      </w:pPr>
      <w:r>
        <w:rPr>
          <w:sz w:val="28"/>
        </w:rPr>
        <w:t>Проводит рассмотрение и оценку конкурсных работ, результаты фиксируются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оценочной</w:t>
      </w:r>
      <w:r>
        <w:rPr>
          <w:spacing w:val="80"/>
          <w:sz w:val="28"/>
        </w:rPr>
        <w:t xml:space="preserve"> </w:t>
      </w:r>
      <w:r>
        <w:rPr>
          <w:sz w:val="28"/>
        </w:rPr>
        <w:t>карте</w:t>
      </w:r>
      <w:r>
        <w:rPr>
          <w:spacing w:val="40"/>
          <w:sz w:val="28"/>
        </w:rPr>
        <w:t xml:space="preserve"> </w:t>
      </w:r>
      <w:r>
        <w:rPr>
          <w:sz w:val="28"/>
        </w:rPr>
        <w:t>члена</w:t>
      </w:r>
      <w:r>
        <w:rPr>
          <w:spacing w:val="80"/>
          <w:sz w:val="28"/>
        </w:rPr>
        <w:t xml:space="preserve"> </w:t>
      </w:r>
      <w:r>
        <w:rPr>
          <w:sz w:val="28"/>
        </w:rPr>
        <w:t>центральной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конкурсной</w:t>
      </w:r>
      <w:r>
        <w:rPr>
          <w:spacing w:val="40"/>
          <w:sz w:val="28"/>
        </w:rPr>
        <w:t xml:space="preserve"> </w:t>
      </w:r>
      <w:r>
        <w:rPr>
          <w:sz w:val="28"/>
        </w:rPr>
        <w:t>комиссии. По итогам оценки поступивших работ и определения работ-победителей, набравших наибольшее количество б</w:t>
      </w:r>
      <w:r>
        <w:rPr>
          <w:sz w:val="28"/>
        </w:rPr>
        <w:t>аллов, оформляется протокол заседания центральной конкурсной комиссии.</w:t>
      </w:r>
    </w:p>
    <w:p w:rsidR="001D2CEA" w:rsidRDefault="008C2A3C">
      <w:pPr>
        <w:pStyle w:val="ab"/>
        <w:numPr>
          <w:ilvl w:val="2"/>
          <w:numId w:val="2"/>
        </w:numPr>
        <w:tabs>
          <w:tab w:val="left" w:pos="1875"/>
        </w:tabs>
        <w:ind w:left="280" w:right="159" w:firstLine="691"/>
        <w:rPr>
          <w:sz w:val="28"/>
        </w:rPr>
        <w:sectPr w:rsidR="001D2CEA">
          <w:pgSz w:w="11990" w:h="16838"/>
          <w:pgMar w:top="720" w:right="540" w:bottom="280" w:left="1300" w:header="0" w:footer="0" w:gutter="0"/>
          <w:cols w:space="720"/>
          <w:formProt w:val="0"/>
          <w:docGrid w:linePitch="100" w:charSpace="4096"/>
        </w:sectPr>
      </w:pPr>
      <w:r>
        <w:rPr>
          <w:sz w:val="28"/>
        </w:rPr>
        <w:t>Подводит итоги конкурса, организует награждение победителей, размещает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информацию об</w:t>
      </w:r>
      <w:r>
        <w:rPr>
          <w:spacing w:val="-11"/>
          <w:sz w:val="28"/>
        </w:rPr>
        <w:t xml:space="preserve"> </w:t>
      </w:r>
      <w:r>
        <w:rPr>
          <w:sz w:val="28"/>
        </w:rPr>
        <w:t>итогах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3"/>
          <w:sz w:val="28"/>
        </w:rPr>
        <w:t xml:space="preserve"> </w:t>
      </w:r>
      <w:r>
        <w:rPr>
          <w:sz w:val="28"/>
        </w:rPr>
        <w:t>сайте</w:t>
      </w:r>
      <w:r>
        <w:rPr>
          <w:spacing w:val="-8"/>
          <w:sz w:val="28"/>
        </w:rPr>
        <w:t xml:space="preserve"> </w:t>
      </w:r>
      <w:r>
        <w:rPr>
          <w:sz w:val="28"/>
        </w:rPr>
        <w:t>МЧС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России.</w:t>
      </w:r>
    </w:p>
    <w:p w:rsidR="001D2CEA" w:rsidRDefault="008C2A3C">
      <w:pPr>
        <w:spacing w:before="87"/>
        <w:ind w:right="153"/>
        <w:jc w:val="center"/>
        <w:rPr>
          <w:rFonts w:ascii="Bookman Old Style" w:hAnsi="Bookman Old Style"/>
          <w:sz w:val="25"/>
        </w:rPr>
      </w:pPr>
      <w:r>
        <w:rPr>
          <w:rFonts w:ascii="Bookman Old Style" w:hAnsi="Bookman Old Style"/>
          <w:spacing w:val="-10"/>
          <w:w w:val="90"/>
          <w:sz w:val="25"/>
        </w:rPr>
        <w:lastRenderedPageBreak/>
        <w:t>4</w:t>
      </w:r>
    </w:p>
    <w:p w:rsidR="001D2CEA" w:rsidRDefault="008C2A3C">
      <w:pPr>
        <w:pStyle w:val="ab"/>
        <w:numPr>
          <w:ilvl w:val="1"/>
          <w:numId w:val="3"/>
        </w:numPr>
        <w:tabs>
          <w:tab w:val="left" w:pos="1023"/>
        </w:tabs>
        <w:spacing w:before="281"/>
        <w:ind w:left="1023" w:hanging="274"/>
        <w:jc w:val="left"/>
        <w:rPr>
          <w:rFonts w:ascii="Cambria" w:hAnsi="Cambria"/>
          <w:b/>
          <w:sz w:val="28"/>
        </w:rPr>
      </w:pPr>
      <w:r>
        <w:rPr>
          <w:rFonts w:ascii="Cambria" w:hAnsi="Cambria"/>
          <w:b/>
          <w:w w:val="90"/>
          <w:sz w:val="28"/>
        </w:rPr>
        <w:t>Порядок</w:t>
      </w:r>
      <w:r>
        <w:rPr>
          <w:rFonts w:ascii="Cambria" w:hAnsi="Cambria"/>
          <w:b/>
          <w:spacing w:val="39"/>
          <w:sz w:val="28"/>
        </w:rPr>
        <w:t xml:space="preserve"> </w:t>
      </w:r>
      <w:r>
        <w:rPr>
          <w:rFonts w:ascii="Cambria" w:hAnsi="Cambria"/>
          <w:b/>
          <w:w w:val="90"/>
          <w:sz w:val="28"/>
        </w:rPr>
        <w:t>формирования</w:t>
      </w:r>
      <w:r>
        <w:rPr>
          <w:rFonts w:ascii="Cambria" w:hAnsi="Cambria"/>
          <w:b/>
          <w:spacing w:val="57"/>
          <w:sz w:val="28"/>
        </w:rPr>
        <w:t xml:space="preserve"> </w:t>
      </w:r>
      <w:r>
        <w:rPr>
          <w:rFonts w:ascii="Cambria" w:hAnsi="Cambria"/>
          <w:b/>
          <w:w w:val="90"/>
          <w:sz w:val="28"/>
        </w:rPr>
        <w:t>и</w:t>
      </w:r>
      <w:r>
        <w:rPr>
          <w:rFonts w:ascii="Cambria" w:hAnsi="Cambria"/>
          <w:b/>
          <w:spacing w:val="17"/>
          <w:sz w:val="28"/>
        </w:rPr>
        <w:t xml:space="preserve"> </w:t>
      </w:r>
      <w:r>
        <w:rPr>
          <w:rFonts w:ascii="Cambria" w:hAnsi="Cambria"/>
          <w:b/>
          <w:w w:val="90"/>
          <w:sz w:val="28"/>
        </w:rPr>
        <w:t>организация</w:t>
      </w:r>
      <w:r>
        <w:rPr>
          <w:rFonts w:ascii="Cambria" w:hAnsi="Cambria"/>
          <w:b/>
          <w:spacing w:val="61"/>
          <w:sz w:val="28"/>
        </w:rPr>
        <w:t xml:space="preserve"> </w:t>
      </w:r>
      <w:r>
        <w:rPr>
          <w:rFonts w:ascii="Cambria" w:hAnsi="Cambria"/>
          <w:b/>
          <w:w w:val="90"/>
          <w:sz w:val="28"/>
        </w:rPr>
        <w:t>работы</w:t>
      </w:r>
      <w:r>
        <w:rPr>
          <w:rFonts w:ascii="Cambria" w:hAnsi="Cambria"/>
          <w:b/>
          <w:spacing w:val="37"/>
          <w:sz w:val="28"/>
        </w:rPr>
        <w:t xml:space="preserve"> </w:t>
      </w:r>
      <w:r>
        <w:rPr>
          <w:rFonts w:ascii="Cambria" w:hAnsi="Cambria"/>
          <w:b/>
          <w:w w:val="90"/>
          <w:sz w:val="28"/>
        </w:rPr>
        <w:t>конкурсных</w:t>
      </w:r>
      <w:r>
        <w:rPr>
          <w:rFonts w:ascii="Cambria" w:hAnsi="Cambria"/>
          <w:b/>
          <w:spacing w:val="51"/>
          <w:sz w:val="28"/>
        </w:rPr>
        <w:t xml:space="preserve"> </w:t>
      </w:r>
      <w:r>
        <w:rPr>
          <w:rFonts w:ascii="Cambria" w:hAnsi="Cambria"/>
          <w:b/>
          <w:spacing w:val="-2"/>
          <w:w w:val="90"/>
          <w:sz w:val="28"/>
        </w:rPr>
        <w:t>комиссий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443"/>
        </w:tabs>
        <w:spacing w:before="277"/>
        <w:ind w:left="195" w:right="234" w:firstLine="701"/>
        <w:rPr>
          <w:sz w:val="28"/>
        </w:rPr>
      </w:pPr>
      <w:r>
        <w:rPr>
          <w:sz w:val="28"/>
        </w:rPr>
        <w:t>Конкурсные</w:t>
      </w:r>
      <w:r>
        <w:rPr>
          <w:spacing w:val="40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40"/>
          <w:sz w:val="28"/>
        </w:rPr>
        <w:t xml:space="preserve"> </w:t>
      </w:r>
      <w:r>
        <w:rPr>
          <w:sz w:val="28"/>
        </w:rPr>
        <w:t>I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II</w:t>
      </w:r>
      <w:r>
        <w:rPr>
          <w:spacing w:val="40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40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формируются</w:t>
      </w:r>
      <w:r>
        <w:rPr>
          <w:spacing w:val="40"/>
          <w:sz w:val="28"/>
        </w:rPr>
        <w:t xml:space="preserve"> </w:t>
      </w:r>
      <w:r>
        <w:rPr>
          <w:sz w:val="28"/>
        </w:rPr>
        <w:t>каждая в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председателя,</w:t>
      </w:r>
      <w:r>
        <w:rPr>
          <w:spacing w:val="80"/>
          <w:sz w:val="28"/>
        </w:rPr>
        <w:t xml:space="preserve"> </w:t>
      </w:r>
      <w:r>
        <w:rPr>
          <w:sz w:val="28"/>
        </w:rPr>
        <w:t>заместителя</w:t>
      </w:r>
      <w:r>
        <w:rPr>
          <w:spacing w:val="80"/>
          <w:sz w:val="28"/>
        </w:rPr>
        <w:t xml:space="preserve"> </w:t>
      </w:r>
      <w:r>
        <w:rPr>
          <w:sz w:val="28"/>
        </w:rPr>
        <w:t>(заместителей)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председателя,</w:t>
      </w:r>
      <w:r>
        <w:rPr>
          <w:spacing w:val="80"/>
          <w:sz w:val="28"/>
        </w:rPr>
        <w:t xml:space="preserve"> </w:t>
      </w:r>
      <w:r>
        <w:rPr>
          <w:sz w:val="28"/>
        </w:rPr>
        <w:t>секретаря и не менее 5 членов комиссии. Секретарь права голоса не имеет.</w:t>
      </w:r>
    </w:p>
    <w:p w:rsidR="001D2CEA" w:rsidRDefault="008C2A3C">
      <w:pPr>
        <w:pStyle w:val="a6"/>
        <w:spacing w:before="3"/>
        <w:ind w:left="196" w:right="230" w:firstLine="702"/>
        <w:jc w:val="both"/>
      </w:pPr>
      <w:r>
        <w:t>Члены комиссии не</w:t>
      </w:r>
      <w:r>
        <w:t xml:space="preserve"> должны представлять интересы какого-либо участника, подавшего заявку.</w:t>
      </w:r>
    </w:p>
    <w:p w:rsidR="001D2CEA" w:rsidRDefault="008C2A3C">
      <w:pPr>
        <w:pStyle w:val="a6"/>
        <w:spacing w:before="3"/>
        <w:ind w:left="904"/>
        <w:jc w:val="both"/>
      </w:pPr>
      <w:r>
        <w:t>Члены</w:t>
      </w:r>
      <w:r>
        <w:rPr>
          <w:spacing w:val="-14"/>
        </w:rPr>
        <w:t xml:space="preserve"> </w:t>
      </w:r>
      <w:r>
        <w:t>комиссии</w:t>
      </w:r>
      <w:r>
        <w:rPr>
          <w:spacing w:val="-8"/>
        </w:rPr>
        <w:t xml:space="preserve"> </w:t>
      </w:r>
      <w:r>
        <w:t>работают</w:t>
      </w:r>
      <w:r>
        <w:rPr>
          <w:spacing w:val="-4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добровольной</w:t>
      </w:r>
      <w:r>
        <w:rPr>
          <w:spacing w:val="5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безвозмездной</w:t>
      </w:r>
      <w:r>
        <w:rPr>
          <w:spacing w:val="-3"/>
        </w:rPr>
        <w:t xml:space="preserve"> </w:t>
      </w:r>
      <w:r>
        <w:rPr>
          <w:spacing w:val="-2"/>
        </w:rPr>
        <w:t>основе.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735"/>
        </w:tabs>
        <w:spacing w:before="4"/>
        <w:ind w:left="198" w:right="239" w:firstLine="703"/>
        <w:rPr>
          <w:sz w:val="28"/>
        </w:rPr>
      </w:pPr>
      <w:r>
        <w:rPr>
          <w:sz w:val="28"/>
        </w:rPr>
        <w:t>Состав центральной конкурсной комиссии утверждается распоряжением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МЧС России.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404"/>
        </w:tabs>
        <w:spacing w:before="4"/>
        <w:ind w:left="196" w:right="220" w:firstLine="705"/>
        <w:rPr>
          <w:sz w:val="28"/>
        </w:rPr>
      </w:pPr>
      <w:r>
        <w:rPr>
          <w:sz w:val="28"/>
        </w:rPr>
        <w:t>Составы конкурсных комиссий, предусмотренны</w:t>
      </w:r>
      <w:r>
        <w:rPr>
          <w:sz w:val="28"/>
        </w:rPr>
        <w:t>х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подпунктами 1.10.3 и 1.16.1, утверждаются в установленном порядке приказами начальников соответствующих главных управлений МЧС России по субъектам Российской </w:t>
      </w:r>
      <w:r>
        <w:rPr>
          <w:spacing w:val="-2"/>
          <w:sz w:val="28"/>
        </w:rPr>
        <w:t>Федерации.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443"/>
        </w:tabs>
        <w:ind w:left="198" w:right="193" w:firstLine="703"/>
        <w:rPr>
          <w:sz w:val="28"/>
        </w:rPr>
      </w:pPr>
      <w:proofErr w:type="gramStart"/>
      <w:r>
        <w:rPr>
          <w:sz w:val="28"/>
        </w:rPr>
        <w:t xml:space="preserve">В качестве членов конкурсных комиссий приглашаются сотрудники МЧС России, курирующие </w:t>
      </w:r>
      <w:r>
        <w:rPr>
          <w:sz w:val="28"/>
        </w:rPr>
        <w:t>вопросы подготовки населения в области гражданской обороны, защиты населения и территорий от чрезвычайных ситуаций, обеспечения пожарной безопасности и</w:t>
      </w:r>
      <w:r>
        <w:rPr>
          <w:spacing w:val="-13"/>
          <w:sz w:val="28"/>
        </w:rPr>
        <w:t xml:space="preserve"> </w:t>
      </w:r>
      <w:r>
        <w:rPr>
          <w:sz w:val="28"/>
        </w:rPr>
        <w:t>безопасности людей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водных объектах, а также вопросы подготовки молодежи по основам безопасности жизне</w:t>
      </w:r>
      <w:r>
        <w:rPr>
          <w:sz w:val="28"/>
        </w:rPr>
        <w:t xml:space="preserve">деятельности, представители OOBO МЧС России, по согласованию </w:t>
      </w:r>
      <w:r>
        <w:rPr>
          <w:w w:val="90"/>
          <w:sz w:val="28"/>
        </w:rPr>
        <w:t xml:space="preserve">— </w:t>
      </w:r>
      <w:r>
        <w:rPr>
          <w:sz w:val="28"/>
        </w:rPr>
        <w:t>профильные специалисты иных организаций.</w:t>
      </w:r>
      <w:proofErr w:type="gramEnd"/>
      <w:r>
        <w:rPr>
          <w:sz w:val="28"/>
        </w:rPr>
        <w:t xml:space="preserve"> Допускается дистанционное участие членов конкурсных комиссий при проведении индивидуальной оценки конкурсных</w:t>
      </w:r>
      <w:r>
        <w:rPr>
          <w:spacing w:val="80"/>
          <w:sz w:val="28"/>
        </w:rPr>
        <w:t xml:space="preserve">  </w:t>
      </w:r>
      <w:r>
        <w:rPr>
          <w:sz w:val="28"/>
        </w:rPr>
        <w:t>работ.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решению</w:t>
      </w:r>
      <w:r>
        <w:rPr>
          <w:spacing w:val="80"/>
          <w:sz w:val="28"/>
        </w:rPr>
        <w:t xml:space="preserve">  </w:t>
      </w:r>
      <w:r>
        <w:rPr>
          <w:sz w:val="28"/>
        </w:rPr>
        <w:t>председателя</w:t>
      </w:r>
      <w:r>
        <w:rPr>
          <w:spacing w:val="80"/>
          <w:sz w:val="28"/>
        </w:rPr>
        <w:t xml:space="preserve">  </w:t>
      </w:r>
      <w:r>
        <w:rPr>
          <w:sz w:val="28"/>
        </w:rPr>
        <w:t>конкурс</w:t>
      </w:r>
      <w:r>
        <w:rPr>
          <w:sz w:val="28"/>
        </w:rPr>
        <w:t>ной</w:t>
      </w:r>
      <w:r>
        <w:rPr>
          <w:spacing w:val="80"/>
          <w:sz w:val="28"/>
        </w:rPr>
        <w:t xml:space="preserve">  </w:t>
      </w:r>
      <w:r>
        <w:rPr>
          <w:sz w:val="28"/>
        </w:rPr>
        <w:t>комиссии (его заместителя) при необходимости допускается привлечение к оценке конкурсных работ дополнительных экспертов, о чем делается соответствующая запись в протоколе.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434"/>
        </w:tabs>
        <w:spacing w:line="303" w:lineRule="exact"/>
        <w:ind w:left="1434" w:hanging="523"/>
        <w:rPr>
          <w:sz w:val="28"/>
        </w:rPr>
      </w:pPr>
      <w:r>
        <w:rPr>
          <w:sz w:val="28"/>
        </w:rPr>
        <w:t>Оценка</w:t>
      </w:r>
      <w:r>
        <w:rPr>
          <w:spacing w:val="20"/>
          <w:sz w:val="28"/>
        </w:rPr>
        <w:t xml:space="preserve"> </w:t>
      </w:r>
      <w:r>
        <w:rPr>
          <w:sz w:val="28"/>
        </w:rPr>
        <w:t>конкурсных</w:t>
      </w:r>
      <w:r>
        <w:rPr>
          <w:spacing w:val="30"/>
          <w:sz w:val="28"/>
        </w:rPr>
        <w:t xml:space="preserve"> </w:t>
      </w:r>
      <w:r>
        <w:rPr>
          <w:sz w:val="28"/>
        </w:rPr>
        <w:t>работ</w:t>
      </w:r>
      <w:r>
        <w:rPr>
          <w:spacing w:val="2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28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22"/>
          <w:sz w:val="28"/>
        </w:rPr>
        <w:t xml:space="preserve"> </w:t>
      </w:r>
      <w:r>
        <w:rPr>
          <w:sz w:val="28"/>
        </w:rPr>
        <w:t>конкурсной</w:t>
      </w:r>
      <w:r>
        <w:rPr>
          <w:spacing w:val="31"/>
          <w:sz w:val="28"/>
        </w:rPr>
        <w:t xml:space="preserve"> </w:t>
      </w:r>
      <w:r>
        <w:rPr>
          <w:spacing w:val="-2"/>
          <w:sz w:val="28"/>
        </w:rPr>
        <w:t>комиссии</w:t>
      </w:r>
    </w:p>
    <w:p w:rsidR="001D2CEA" w:rsidRDefault="008C2A3C">
      <w:pPr>
        <w:pStyle w:val="a6"/>
        <w:ind w:left="215" w:right="204"/>
        <w:jc w:val="both"/>
      </w:pPr>
      <w:r>
        <w:t xml:space="preserve">посредством </w:t>
      </w:r>
      <w:r>
        <w:t>заполнения оценочной карты члена конкурсной комиссии. Оценку каждой</w:t>
      </w:r>
      <w:r>
        <w:rPr>
          <w:spacing w:val="69"/>
        </w:rPr>
        <w:t xml:space="preserve">   </w:t>
      </w:r>
      <w:r>
        <w:t>работы</w:t>
      </w:r>
      <w:r>
        <w:rPr>
          <w:spacing w:val="72"/>
        </w:rPr>
        <w:t xml:space="preserve">   </w:t>
      </w:r>
      <w:r>
        <w:t>рекомендуется</w:t>
      </w:r>
      <w:r>
        <w:rPr>
          <w:spacing w:val="76"/>
        </w:rPr>
        <w:t xml:space="preserve">   </w:t>
      </w:r>
      <w:r>
        <w:t>проводить</w:t>
      </w:r>
      <w:r>
        <w:rPr>
          <w:spacing w:val="72"/>
        </w:rPr>
        <w:t xml:space="preserve">   </w:t>
      </w:r>
      <w:r>
        <w:t>в</w:t>
      </w:r>
      <w:r>
        <w:rPr>
          <w:spacing w:val="80"/>
          <w:w w:val="150"/>
        </w:rPr>
        <w:t xml:space="preserve">  </w:t>
      </w:r>
      <w:r>
        <w:t>составе</w:t>
      </w:r>
      <w:r>
        <w:rPr>
          <w:spacing w:val="69"/>
        </w:rPr>
        <w:t xml:space="preserve">   </w:t>
      </w:r>
      <w:r>
        <w:t>не</w:t>
      </w:r>
      <w:r>
        <w:rPr>
          <w:spacing w:val="65"/>
        </w:rPr>
        <w:t xml:space="preserve">   </w:t>
      </w:r>
      <w:r>
        <w:t>менее 3 членов конкурсной комиссии.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646"/>
        </w:tabs>
        <w:ind w:left="217" w:right="199" w:firstLine="698"/>
        <w:rPr>
          <w:sz w:val="28"/>
        </w:rPr>
      </w:pPr>
      <w:r>
        <w:rPr>
          <w:sz w:val="28"/>
        </w:rPr>
        <w:t>Для рассмотрения спорных вопросов, оформления сводных результатов оценки членами конкурсной ком</w:t>
      </w:r>
      <w:r>
        <w:rPr>
          <w:sz w:val="28"/>
        </w:rPr>
        <w:t>иссии конкурсных работ, а также для подведения итогов этапов конкурса проводятся заседания конкурсных комиссий (очные или по видеоконференцсвязи).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503"/>
        </w:tabs>
        <w:ind w:left="220" w:right="212" w:firstLine="701"/>
        <w:rPr>
          <w:sz w:val="28"/>
        </w:rPr>
      </w:pPr>
      <w:r>
        <w:rPr>
          <w:sz w:val="28"/>
        </w:rPr>
        <w:t>Дата, время и место проведения заседаний конкурсных комиссий утверждаются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председателями конкурсных комиссий.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439"/>
        </w:tabs>
        <w:ind w:left="225" w:right="192" w:firstLine="701"/>
        <w:rPr>
          <w:sz w:val="28"/>
        </w:rPr>
      </w:pPr>
      <w:r>
        <w:rPr>
          <w:sz w:val="28"/>
        </w:rPr>
        <w:t>Заседание конкурсной комиссии считается правомочным, если на</w:t>
      </w:r>
      <w:r>
        <w:rPr>
          <w:spacing w:val="-7"/>
          <w:sz w:val="28"/>
        </w:rPr>
        <w:t xml:space="preserve"> </w:t>
      </w:r>
      <w:r>
        <w:rPr>
          <w:sz w:val="28"/>
        </w:rPr>
        <w:t>нем присутствует</w:t>
      </w:r>
      <w:r>
        <w:rPr>
          <w:spacing w:val="31"/>
          <w:sz w:val="28"/>
        </w:rPr>
        <w:t xml:space="preserve"> </w:t>
      </w:r>
      <w:r>
        <w:rPr>
          <w:sz w:val="28"/>
        </w:rPr>
        <w:t>не менее двух третей членов конкурсной комиссии.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717"/>
        </w:tabs>
        <w:ind w:left="225" w:right="180" w:firstLine="701"/>
        <w:rPr>
          <w:sz w:val="28"/>
        </w:rPr>
      </w:pPr>
      <w:r>
        <w:rPr>
          <w:sz w:val="28"/>
        </w:rPr>
        <w:t>Главными управлениями МЧС России, осуществляющими координацию деятельности, проводится минимум два заседания конкурсных комиссий</w:t>
      </w:r>
      <w:r>
        <w:rPr>
          <w:sz w:val="28"/>
        </w:rPr>
        <w:t>.</w:t>
      </w:r>
      <w:r>
        <w:rPr>
          <w:spacing w:val="-9"/>
          <w:sz w:val="28"/>
        </w:rPr>
        <w:t xml:space="preserve"> </w:t>
      </w:r>
      <w:r>
        <w:rPr>
          <w:sz w:val="28"/>
        </w:rPr>
        <w:t>Первое заседание проводится для</w:t>
      </w:r>
      <w:r>
        <w:rPr>
          <w:spacing w:val="-9"/>
          <w:sz w:val="28"/>
        </w:rPr>
        <w:t xml:space="preserve"> </w:t>
      </w:r>
      <w:r>
        <w:rPr>
          <w:sz w:val="28"/>
        </w:rPr>
        <w:t>подведения итогов</w:t>
      </w:r>
      <w:r>
        <w:rPr>
          <w:spacing w:val="-12"/>
          <w:sz w:val="28"/>
        </w:rPr>
        <w:t xml:space="preserve"> </w:t>
      </w:r>
      <w:r>
        <w:rPr>
          <w:sz w:val="28"/>
        </w:rPr>
        <w:t>I</w:t>
      </w:r>
      <w:r>
        <w:rPr>
          <w:spacing w:val="-18"/>
          <w:sz w:val="28"/>
        </w:rPr>
        <w:t xml:space="preserve"> </w:t>
      </w:r>
      <w:r>
        <w:rPr>
          <w:sz w:val="28"/>
        </w:rPr>
        <w:t>этапа</w:t>
      </w:r>
      <w:r>
        <w:rPr>
          <w:spacing w:val="-8"/>
          <w:sz w:val="28"/>
        </w:rPr>
        <w:t xml:space="preserve"> </w:t>
      </w:r>
      <w:r>
        <w:rPr>
          <w:sz w:val="28"/>
        </w:rPr>
        <w:t>конкурса, второе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заседание </w:t>
      </w:r>
      <w:r>
        <w:rPr>
          <w:w w:val="90"/>
          <w:sz w:val="28"/>
        </w:rPr>
        <w:t>—</w:t>
      </w:r>
      <w:r>
        <w:rPr>
          <w:spacing w:val="-5"/>
          <w:w w:val="90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подведения итогов</w:t>
      </w:r>
      <w:r>
        <w:rPr>
          <w:spacing w:val="-3"/>
          <w:sz w:val="28"/>
        </w:rPr>
        <w:t xml:space="preserve"> </w:t>
      </w:r>
      <w:r>
        <w:rPr>
          <w:sz w:val="28"/>
        </w:rPr>
        <w:t>II</w:t>
      </w:r>
      <w:r>
        <w:rPr>
          <w:spacing w:val="-10"/>
          <w:sz w:val="28"/>
        </w:rPr>
        <w:t xml:space="preserve"> </w:t>
      </w:r>
      <w:r>
        <w:rPr>
          <w:sz w:val="28"/>
        </w:rPr>
        <w:t>этапа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конкурса.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574"/>
        </w:tabs>
        <w:ind w:left="239" w:right="186" w:firstLine="701"/>
        <w:rPr>
          <w:sz w:val="28"/>
        </w:rPr>
        <w:sectPr w:rsidR="001D2CEA">
          <w:pgSz w:w="11990" w:h="16838"/>
          <w:pgMar w:top="580" w:right="540" w:bottom="280" w:left="1300" w:header="0" w:footer="0" w:gutter="0"/>
          <w:cols w:space="720"/>
          <w:formProt w:val="0"/>
          <w:docGrid w:linePitch="100" w:charSpace="4096"/>
        </w:sectPr>
      </w:pPr>
      <w:r>
        <w:rPr>
          <w:sz w:val="28"/>
        </w:rPr>
        <w:t>Решение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конкурсной</w:t>
      </w:r>
      <w:r>
        <w:rPr>
          <w:spacing w:val="-3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6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-2"/>
          <w:sz w:val="28"/>
        </w:rPr>
        <w:t xml:space="preserve"> </w:t>
      </w:r>
      <w:r>
        <w:rPr>
          <w:sz w:val="28"/>
        </w:rPr>
        <w:t>открытым голосованием простым</w:t>
      </w:r>
      <w:r>
        <w:rPr>
          <w:spacing w:val="62"/>
          <w:sz w:val="28"/>
        </w:rPr>
        <w:t xml:space="preserve">  </w:t>
      </w:r>
      <w:r>
        <w:rPr>
          <w:sz w:val="28"/>
        </w:rPr>
        <w:t>большинством</w:t>
      </w:r>
      <w:r>
        <w:rPr>
          <w:spacing w:val="72"/>
          <w:sz w:val="28"/>
        </w:rPr>
        <w:t xml:space="preserve">  </w:t>
      </w:r>
      <w:r>
        <w:rPr>
          <w:sz w:val="28"/>
        </w:rPr>
        <w:t>голосов</w:t>
      </w:r>
      <w:r>
        <w:rPr>
          <w:spacing w:val="62"/>
          <w:sz w:val="28"/>
        </w:rPr>
        <w:t xml:space="preserve">  </w:t>
      </w:r>
      <w:r>
        <w:rPr>
          <w:sz w:val="28"/>
        </w:rPr>
        <w:t>присутствующих</w:t>
      </w:r>
      <w:r>
        <w:rPr>
          <w:spacing w:val="40"/>
          <w:sz w:val="28"/>
        </w:rPr>
        <w:t xml:space="preserve">  </w:t>
      </w:r>
      <w:r>
        <w:rPr>
          <w:sz w:val="28"/>
        </w:rPr>
        <w:t>на</w:t>
      </w:r>
      <w:r>
        <w:rPr>
          <w:spacing w:val="57"/>
          <w:sz w:val="28"/>
        </w:rPr>
        <w:t xml:space="preserve">  </w:t>
      </w:r>
      <w:r>
        <w:rPr>
          <w:sz w:val="28"/>
        </w:rPr>
        <w:t>заседании</w:t>
      </w:r>
      <w:r>
        <w:rPr>
          <w:spacing w:val="66"/>
          <w:sz w:val="28"/>
        </w:rPr>
        <w:t xml:space="preserve">  </w:t>
      </w:r>
      <w:r>
        <w:rPr>
          <w:sz w:val="28"/>
        </w:rPr>
        <w:t>членов</w:t>
      </w:r>
    </w:p>
    <w:p w:rsidR="001D2CEA" w:rsidRDefault="008C2A3C">
      <w:pPr>
        <w:spacing w:before="65"/>
        <w:ind w:right="118"/>
        <w:jc w:val="center"/>
        <w:rPr>
          <w:sz w:val="25"/>
        </w:rPr>
      </w:pPr>
      <w:r>
        <w:rPr>
          <w:spacing w:val="-10"/>
          <w:sz w:val="25"/>
        </w:rPr>
        <w:lastRenderedPageBreak/>
        <w:t>5</w:t>
      </w:r>
    </w:p>
    <w:p w:rsidR="001D2CEA" w:rsidRDefault="008C2A3C">
      <w:pPr>
        <w:pStyle w:val="a6"/>
        <w:spacing w:before="279"/>
        <w:ind w:left="205" w:right="194"/>
        <w:jc w:val="both"/>
      </w:pPr>
      <w:r>
        <w:t>конкурсной</w:t>
      </w:r>
      <w:r>
        <w:rPr>
          <w:spacing w:val="40"/>
        </w:rPr>
        <w:t xml:space="preserve"> </w:t>
      </w:r>
      <w:r>
        <w:t>комиссии.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равенстве</w:t>
      </w:r>
      <w:r>
        <w:rPr>
          <w:spacing w:val="40"/>
        </w:rPr>
        <w:t xml:space="preserve"> </w:t>
      </w:r>
      <w:r>
        <w:t>голосов</w:t>
      </w:r>
      <w:r>
        <w:rPr>
          <w:spacing w:val="40"/>
        </w:rPr>
        <w:t xml:space="preserve"> </w:t>
      </w:r>
      <w:r>
        <w:t>голос</w:t>
      </w:r>
      <w:r>
        <w:rPr>
          <w:spacing w:val="40"/>
        </w:rPr>
        <w:t xml:space="preserve"> </w:t>
      </w:r>
      <w:r>
        <w:t>председательствующего на заседании конкурсной комиссии является решающим.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617"/>
        </w:tabs>
        <w:spacing w:before="13" w:line="235" w:lineRule="auto"/>
        <w:ind w:left="205" w:right="209" w:firstLine="701"/>
        <w:rPr>
          <w:sz w:val="28"/>
        </w:rPr>
      </w:pPr>
      <w:r>
        <w:rPr>
          <w:sz w:val="28"/>
        </w:rPr>
        <w:t>Результаты заседания конкурсной комиссии в течение трех дней после заседания оформляются прот</w:t>
      </w:r>
      <w:r>
        <w:rPr>
          <w:sz w:val="28"/>
        </w:rPr>
        <w:t>околом.</w:t>
      </w:r>
    </w:p>
    <w:p w:rsidR="001D2CEA" w:rsidRDefault="008C2A3C">
      <w:pPr>
        <w:pStyle w:val="a6"/>
        <w:spacing w:before="16"/>
        <w:ind w:left="205" w:right="197" w:firstLine="697"/>
        <w:jc w:val="both"/>
      </w:pPr>
      <w:r>
        <w:t>В итоговых протоколах по этапам конкурса по каждому участнику конкурса указываются: сведения об участнике конкурса (фамилия, имя,</w:t>
      </w:r>
      <w:r>
        <w:rPr>
          <w:spacing w:val="40"/>
        </w:rPr>
        <w:t xml:space="preserve"> </w:t>
      </w:r>
      <w:r>
        <w:t xml:space="preserve">отчество, должность), наименование номинации конкурса, наименование конкурсной работы, количество набранных баллов по итогам оценки, занятое </w:t>
      </w:r>
      <w:r>
        <w:rPr>
          <w:spacing w:val="-2"/>
        </w:rPr>
        <w:t>место.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582"/>
        </w:tabs>
        <w:ind w:left="210" w:right="202" w:firstLine="701"/>
        <w:rPr>
          <w:sz w:val="28"/>
        </w:rPr>
      </w:pPr>
      <w:r>
        <w:rPr>
          <w:sz w:val="28"/>
        </w:rPr>
        <w:t>Итоги</w:t>
      </w:r>
      <w:r>
        <w:rPr>
          <w:spacing w:val="40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36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40"/>
          <w:sz w:val="28"/>
        </w:rPr>
        <w:t xml:space="preserve"> </w:t>
      </w:r>
      <w:r>
        <w:rPr>
          <w:sz w:val="28"/>
        </w:rPr>
        <w:t>победителей,</w:t>
      </w:r>
      <w:r>
        <w:rPr>
          <w:spacing w:val="40"/>
          <w:sz w:val="28"/>
        </w:rPr>
        <w:t xml:space="preserve"> </w:t>
      </w:r>
      <w:r>
        <w:rPr>
          <w:sz w:val="28"/>
        </w:rPr>
        <w:t>занявших</w:t>
      </w:r>
      <w:r>
        <w:rPr>
          <w:spacing w:val="40"/>
          <w:sz w:val="28"/>
        </w:rPr>
        <w:t xml:space="preserve"> </w:t>
      </w:r>
      <w:r>
        <w:rPr>
          <w:sz w:val="28"/>
        </w:rPr>
        <w:t>1,</w:t>
      </w:r>
      <w:r>
        <w:rPr>
          <w:spacing w:val="29"/>
          <w:sz w:val="28"/>
        </w:rPr>
        <w:t xml:space="preserve"> </w:t>
      </w:r>
      <w:r>
        <w:rPr>
          <w:sz w:val="28"/>
        </w:rPr>
        <w:t>2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26"/>
          <w:sz w:val="28"/>
        </w:rPr>
        <w:t xml:space="preserve"> </w:t>
      </w:r>
      <w:r>
        <w:rPr>
          <w:sz w:val="28"/>
        </w:rPr>
        <w:t>3</w:t>
      </w:r>
      <w:r>
        <w:rPr>
          <w:spacing w:val="26"/>
          <w:sz w:val="28"/>
        </w:rPr>
        <w:t xml:space="preserve"> </w:t>
      </w:r>
      <w:r>
        <w:rPr>
          <w:sz w:val="28"/>
        </w:rPr>
        <w:t xml:space="preserve">места в двух номинациях, оформляются протоколом </w:t>
      </w:r>
      <w:r>
        <w:rPr>
          <w:sz w:val="28"/>
        </w:rPr>
        <w:t>заседания центральной конкурсной комиссии.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712"/>
        </w:tabs>
        <w:ind w:left="208" w:right="180" w:firstLine="703"/>
        <w:rPr>
          <w:sz w:val="28"/>
        </w:rPr>
      </w:pPr>
      <w:r>
        <w:rPr>
          <w:sz w:val="28"/>
        </w:rPr>
        <w:t>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несколько участников получили одинаковый наивысший балл, все они включаются в список победителей соответствующего </w:t>
      </w:r>
      <w:r>
        <w:rPr>
          <w:spacing w:val="-2"/>
          <w:sz w:val="28"/>
        </w:rPr>
        <w:t>этапа.</w:t>
      </w:r>
    </w:p>
    <w:p w:rsidR="001D2CEA" w:rsidRDefault="008C2A3C">
      <w:pPr>
        <w:pStyle w:val="ab"/>
        <w:numPr>
          <w:ilvl w:val="1"/>
          <w:numId w:val="3"/>
        </w:numPr>
        <w:tabs>
          <w:tab w:val="left" w:pos="3273"/>
        </w:tabs>
        <w:spacing w:before="230"/>
        <w:ind w:left="3273" w:hanging="282"/>
        <w:jc w:val="left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конкурса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515"/>
        </w:tabs>
        <w:spacing w:before="278"/>
        <w:ind w:left="206" w:right="203" w:firstLine="704"/>
        <w:rPr>
          <w:sz w:val="28"/>
        </w:rPr>
      </w:pPr>
      <w:r>
        <w:rPr>
          <w:sz w:val="28"/>
        </w:rPr>
        <w:t>Главными управлениями МЧС России по субъектам Рос</w:t>
      </w:r>
      <w:r>
        <w:rPr>
          <w:sz w:val="28"/>
        </w:rPr>
        <w:t>сийской Федерации все организационные вопросы подготовки к проведению конкурса завершаются</w:t>
      </w:r>
      <w:r>
        <w:rPr>
          <w:spacing w:val="40"/>
          <w:sz w:val="28"/>
        </w:rPr>
        <w:t xml:space="preserve"> </w:t>
      </w:r>
      <w:r>
        <w:rPr>
          <w:sz w:val="28"/>
        </w:rPr>
        <w:t>до 14 июня 2024 года.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544"/>
        </w:tabs>
        <w:spacing w:before="3"/>
        <w:ind w:left="206" w:right="195" w:firstLine="709"/>
        <w:rPr>
          <w:sz w:val="28"/>
        </w:rPr>
      </w:pPr>
      <w:r>
        <w:rPr>
          <w:sz w:val="28"/>
        </w:rPr>
        <w:t>Информация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конкурсе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настоящее</w:t>
      </w:r>
      <w:r>
        <w:rPr>
          <w:spacing w:val="80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80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80"/>
          <w:sz w:val="28"/>
        </w:rPr>
        <w:t xml:space="preserve"> </w:t>
      </w:r>
      <w:r>
        <w:rPr>
          <w:sz w:val="28"/>
        </w:rPr>
        <w:t>на сайте главного управления МЧС России по субъекту Российской Федерации не позднее, че</w:t>
      </w:r>
      <w:r>
        <w:rPr>
          <w:sz w:val="28"/>
        </w:rPr>
        <w:t xml:space="preserve">м за три дня до начала основной части I этапа конкурса. Общие сведения о ходе конкурса и победителях I и II этапов (без размещения конкурсных работ) должны быть доступны в течение всего срока проведения </w:t>
      </w:r>
      <w:r>
        <w:rPr>
          <w:spacing w:val="-2"/>
          <w:sz w:val="28"/>
        </w:rPr>
        <w:t>конкурса.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630"/>
        </w:tabs>
        <w:spacing w:before="13"/>
        <w:ind w:left="211" w:right="198" w:firstLine="704"/>
        <w:rPr>
          <w:sz w:val="28"/>
        </w:rPr>
      </w:pPr>
      <w:r>
        <w:rPr>
          <w:sz w:val="28"/>
        </w:rPr>
        <w:t>Прием</w:t>
      </w:r>
      <w:r>
        <w:rPr>
          <w:spacing w:val="76"/>
          <w:sz w:val="28"/>
        </w:rPr>
        <w:t xml:space="preserve">  </w:t>
      </w:r>
      <w:r>
        <w:rPr>
          <w:sz w:val="28"/>
        </w:rPr>
        <w:t>конкурсных</w:t>
      </w:r>
      <w:r>
        <w:rPr>
          <w:spacing w:val="80"/>
          <w:sz w:val="28"/>
        </w:rPr>
        <w:t xml:space="preserve">  </w:t>
      </w:r>
      <w:r>
        <w:rPr>
          <w:sz w:val="28"/>
        </w:rPr>
        <w:t>работ</w:t>
      </w:r>
      <w:r>
        <w:rPr>
          <w:spacing w:val="73"/>
          <w:sz w:val="28"/>
        </w:rPr>
        <w:t xml:space="preserve">  </w:t>
      </w:r>
      <w:r>
        <w:rPr>
          <w:sz w:val="28"/>
        </w:rPr>
        <w:t>осуществляется</w:t>
      </w:r>
      <w:r>
        <w:rPr>
          <w:spacing w:val="66"/>
          <w:sz w:val="28"/>
        </w:rPr>
        <w:t xml:space="preserve">  </w:t>
      </w:r>
      <w:r>
        <w:rPr>
          <w:sz w:val="28"/>
        </w:rPr>
        <w:t>с</w:t>
      </w:r>
      <w:r>
        <w:rPr>
          <w:sz w:val="28"/>
        </w:rPr>
        <w:t>трого</w:t>
      </w:r>
      <w:r>
        <w:rPr>
          <w:spacing w:val="73"/>
          <w:sz w:val="28"/>
        </w:rPr>
        <w:t xml:space="preserve">  </w:t>
      </w:r>
      <w:r>
        <w:rPr>
          <w:sz w:val="28"/>
        </w:rPr>
        <w:t>в</w:t>
      </w:r>
      <w:r>
        <w:rPr>
          <w:spacing w:val="67"/>
          <w:sz w:val="28"/>
        </w:rPr>
        <w:t xml:space="preserve">  </w:t>
      </w:r>
      <w:r>
        <w:rPr>
          <w:sz w:val="28"/>
        </w:rPr>
        <w:t>период с 00 ч. 00 мин. (по местному времени) 15 июня по 23 ч. 59 мин. (по местному времени) 10 сентября 2024 года.</w:t>
      </w:r>
    </w:p>
    <w:p w:rsidR="001D2CEA" w:rsidRDefault="008C2A3C">
      <w:pPr>
        <w:pStyle w:val="a6"/>
        <w:spacing w:before="3"/>
        <w:ind w:left="212" w:right="191" w:firstLine="700"/>
        <w:jc w:val="both"/>
      </w:pPr>
      <w:r>
        <w:t>Работы принимаются исключительно в электронном виде на адрес электронной почты, указанный на официальном сайте главного управления</w:t>
      </w:r>
      <w:r>
        <w:rPr>
          <w:spacing w:val="40"/>
        </w:rPr>
        <w:t xml:space="preserve"> </w:t>
      </w:r>
      <w:r>
        <w:t>МЧС России по</w:t>
      </w:r>
      <w:r>
        <w:rPr>
          <w:spacing w:val="-1"/>
        </w:rPr>
        <w:t xml:space="preserve"> </w:t>
      </w:r>
      <w:r>
        <w:t>субъекту Российской Федерации в</w:t>
      </w:r>
      <w:r>
        <w:rPr>
          <w:spacing w:val="-5"/>
        </w:rPr>
        <w:t xml:space="preserve"> </w:t>
      </w:r>
      <w:r>
        <w:t>информации о</w:t>
      </w:r>
      <w:r>
        <w:rPr>
          <w:spacing w:val="-1"/>
        </w:rPr>
        <w:t xml:space="preserve"> </w:t>
      </w:r>
      <w:r>
        <w:t>конкурсе.</w:t>
      </w:r>
    </w:p>
    <w:p w:rsidR="001D2CEA" w:rsidRDefault="008C2A3C">
      <w:pPr>
        <w:pStyle w:val="a6"/>
        <w:ind w:left="214" w:right="187" w:firstLine="703"/>
        <w:jc w:val="both"/>
      </w:pPr>
      <w:r>
        <w:t>Работы, поступившие после</w:t>
      </w:r>
      <w:r>
        <w:rPr>
          <w:spacing w:val="-3"/>
        </w:rPr>
        <w:t xml:space="preserve"> </w:t>
      </w:r>
      <w:r>
        <w:t>23</w:t>
      </w:r>
      <w:r>
        <w:rPr>
          <w:spacing w:val="-11"/>
        </w:rPr>
        <w:t xml:space="preserve"> </w:t>
      </w:r>
      <w:r>
        <w:t>ч.</w:t>
      </w:r>
      <w:r>
        <w:rPr>
          <w:spacing w:val="-6"/>
        </w:rPr>
        <w:t xml:space="preserve"> </w:t>
      </w:r>
      <w:r>
        <w:t>59</w:t>
      </w:r>
      <w:r>
        <w:rPr>
          <w:spacing w:val="-7"/>
        </w:rPr>
        <w:t xml:space="preserve"> </w:t>
      </w:r>
      <w:r>
        <w:t>мин.</w:t>
      </w:r>
      <w:r>
        <w:rPr>
          <w:spacing w:val="-2"/>
        </w:rPr>
        <w:t xml:space="preserve"> </w:t>
      </w:r>
      <w:r>
        <w:t>10</w:t>
      </w:r>
      <w:r>
        <w:rPr>
          <w:spacing w:val="-8"/>
        </w:rPr>
        <w:t xml:space="preserve"> </w:t>
      </w:r>
      <w:r>
        <w:t>сентября 2024 года,</w:t>
      </w:r>
      <w:r>
        <w:rPr>
          <w:spacing w:val="-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 xml:space="preserve">участию в конкурсе не принимаются. Работы, поступившие иным способом кроме </w:t>
      </w:r>
      <w:proofErr w:type="gramStart"/>
      <w:r>
        <w:t>указанного</w:t>
      </w:r>
      <w:proofErr w:type="gramEnd"/>
      <w:r>
        <w:t xml:space="preserve">, к участию в конкурсе не </w:t>
      </w:r>
      <w:r>
        <w:t>принимаются.</w:t>
      </w:r>
    </w:p>
    <w:p w:rsidR="001D2CEA" w:rsidRDefault="008C2A3C">
      <w:pPr>
        <w:pStyle w:val="ab"/>
        <w:numPr>
          <w:ilvl w:val="1"/>
          <w:numId w:val="3"/>
        </w:numPr>
        <w:tabs>
          <w:tab w:val="left" w:pos="1853"/>
          <w:tab w:val="left" w:pos="3999"/>
        </w:tabs>
        <w:spacing w:before="276"/>
        <w:ind w:left="3999" w:right="1540" w:hanging="2426"/>
        <w:jc w:val="left"/>
        <w:rPr>
          <w:b/>
          <w:sz w:val="28"/>
        </w:rPr>
      </w:pPr>
      <w:r>
        <w:rPr>
          <w:b/>
          <w:spacing w:val="-2"/>
          <w:sz w:val="28"/>
        </w:rPr>
        <w:t>Требования, предъявляемые</w:t>
      </w:r>
      <w:r>
        <w:rPr>
          <w:b/>
          <w:spacing w:val="23"/>
          <w:sz w:val="28"/>
        </w:rPr>
        <w:t xml:space="preserve"> </w:t>
      </w:r>
      <w:r>
        <w:rPr>
          <w:b/>
          <w:spacing w:val="-2"/>
          <w:sz w:val="28"/>
        </w:rPr>
        <w:t>к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конкурсным</w:t>
      </w:r>
      <w:r>
        <w:rPr>
          <w:b/>
          <w:spacing w:val="13"/>
          <w:sz w:val="28"/>
        </w:rPr>
        <w:t xml:space="preserve"> </w:t>
      </w:r>
      <w:r>
        <w:rPr>
          <w:b/>
          <w:spacing w:val="-2"/>
          <w:sz w:val="28"/>
        </w:rPr>
        <w:t xml:space="preserve">работам, </w:t>
      </w:r>
      <w:r>
        <w:rPr>
          <w:b/>
          <w:sz w:val="28"/>
        </w:rPr>
        <w:t>критерии оценки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448"/>
        </w:tabs>
        <w:spacing w:before="268"/>
        <w:ind w:left="224" w:right="182" w:firstLine="698"/>
        <w:rPr>
          <w:sz w:val="28"/>
        </w:rPr>
      </w:pPr>
      <w:r>
        <w:rPr>
          <w:sz w:val="28"/>
        </w:rPr>
        <w:t>Конкурсная работа представляет собой сценарий занятия на 45 мин., включающий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текстовое описание и слайдовое сопровождение.</w:t>
      </w:r>
    </w:p>
    <w:p w:rsidR="001D2CEA" w:rsidRDefault="008C2A3C">
      <w:pPr>
        <w:pStyle w:val="a6"/>
        <w:ind w:left="229" w:right="192" w:firstLine="697"/>
        <w:jc w:val="both"/>
        <w:sectPr w:rsidR="001D2CEA">
          <w:pgSz w:w="11990" w:h="16838"/>
          <w:pgMar w:top="600" w:right="540" w:bottom="280" w:left="1300" w:header="0" w:footer="0" w:gutter="0"/>
          <w:cols w:space="720"/>
          <w:formProt w:val="0"/>
          <w:docGrid w:linePitch="100" w:charSpace="4096"/>
        </w:sectPr>
      </w:pPr>
      <w:r>
        <w:t xml:space="preserve">Объем текстового материала </w:t>
      </w:r>
      <w:r>
        <w:rPr>
          <w:w w:val="90"/>
        </w:rPr>
        <w:t xml:space="preserve">— </w:t>
      </w:r>
      <w:r>
        <w:t xml:space="preserve">не </w:t>
      </w:r>
      <w:r>
        <w:t>более 9</w:t>
      </w:r>
      <w:r>
        <w:rPr>
          <w:spacing w:val="-18"/>
        </w:rPr>
        <w:t xml:space="preserve"> </w:t>
      </w:r>
      <w:r>
        <w:t>300-13</w:t>
      </w:r>
      <w:r>
        <w:rPr>
          <w:spacing w:val="-11"/>
        </w:rPr>
        <w:t xml:space="preserve"> </w:t>
      </w:r>
      <w:r>
        <w:t>020 знаков (5-7 листов), не</w:t>
      </w:r>
      <w:r>
        <w:rPr>
          <w:spacing w:val="-7"/>
        </w:rPr>
        <w:t xml:space="preserve"> </w:t>
      </w:r>
      <w:r>
        <w:t>более 3</w:t>
      </w:r>
      <w:r>
        <w:rPr>
          <w:spacing w:val="-7"/>
        </w:rPr>
        <w:t xml:space="preserve"> </w:t>
      </w:r>
      <w:r>
        <w:t>Мб;</w:t>
      </w:r>
      <w:r>
        <w:rPr>
          <w:spacing w:val="-2"/>
        </w:rPr>
        <w:t xml:space="preserve"> </w:t>
      </w:r>
      <w:r>
        <w:t xml:space="preserve">объем слайдов </w:t>
      </w:r>
      <w:r>
        <w:rPr>
          <w:w w:val="90"/>
        </w:rPr>
        <w:t xml:space="preserve">— </w:t>
      </w:r>
      <w:r>
        <w:t>не</w:t>
      </w:r>
      <w:r>
        <w:rPr>
          <w:spacing w:val="-7"/>
        </w:rPr>
        <w:t xml:space="preserve"> </w:t>
      </w:r>
      <w:r>
        <w:t>более 30 штук, не</w:t>
      </w:r>
      <w:r>
        <w:rPr>
          <w:spacing w:val="-7"/>
        </w:rPr>
        <w:t xml:space="preserve"> </w:t>
      </w:r>
      <w:r>
        <w:t>более 5</w:t>
      </w:r>
      <w:r>
        <w:rPr>
          <w:spacing w:val="-3"/>
        </w:rPr>
        <w:t xml:space="preserve"> </w:t>
      </w:r>
      <w:r>
        <w:t>Мб.</w:t>
      </w:r>
    </w:p>
    <w:p w:rsidR="001D2CEA" w:rsidRDefault="008C2A3C">
      <w:pPr>
        <w:spacing w:before="75"/>
        <w:ind w:right="124"/>
        <w:jc w:val="center"/>
        <w:rPr>
          <w:sz w:val="26"/>
        </w:rPr>
      </w:pPr>
      <w:r>
        <w:rPr>
          <w:spacing w:val="-10"/>
          <w:sz w:val="26"/>
        </w:rPr>
        <w:lastRenderedPageBreak/>
        <w:t>6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419"/>
        </w:tabs>
        <w:spacing w:before="274" w:line="235" w:lineRule="auto"/>
        <w:ind w:left="204" w:right="185" w:firstLine="703"/>
        <w:rPr>
          <w:sz w:val="29"/>
        </w:rPr>
      </w:pPr>
      <w:r>
        <w:rPr>
          <w:spacing w:val="-2"/>
          <w:sz w:val="29"/>
        </w:rPr>
        <w:t>Все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поступившие</w:t>
      </w:r>
      <w:r>
        <w:rPr>
          <w:spacing w:val="-5"/>
          <w:sz w:val="29"/>
        </w:rPr>
        <w:t xml:space="preserve"> </w:t>
      </w:r>
      <w:r>
        <w:rPr>
          <w:spacing w:val="-2"/>
          <w:sz w:val="29"/>
        </w:rPr>
        <w:t>к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рассмотрению работы</w:t>
      </w:r>
      <w:r>
        <w:rPr>
          <w:spacing w:val="-11"/>
          <w:sz w:val="29"/>
        </w:rPr>
        <w:t xml:space="preserve"> </w:t>
      </w:r>
      <w:r>
        <w:rPr>
          <w:spacing w:val="-2"/>
          <w:sz w:val="29"/>
        </w:rPr>
        <w:t>проходят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 xml:space="preserve">предварительный </w:t>
      </w:r>
      <w:r>
        <w:rPr>
          <w:sz w:val="29"/>
        </w:rPr>
        <w:t>формальный отбор</w:t>
      </w:r>
      <w:r>
        <w:rPr>
          <w:spacing w:val="-7"/>
          <w:sz w:val="29"/>
        </w:rPr>
        <w:t xml:space="preserve"> </w:t>
      </w:r>
      <w:r>
        <w:rPr>
          <w:sz w:val="29"/>
        </w:rPr>
        <w:t>на</w:t>
      </w:r>
      <w:r>
        <w:rPr>
          <w:spacing w:val="-9"/>
          <w:sz w:val="29"/>
        </w:rPr>
        <w:t xml:space="preserve"> </w:t>
      </w:r>
      <w:r>
        <w:rPr>
          <w:sz w:val="29"/>
        </w:rPr>
        <w:t>соответствие тематике</w:t>
      </w:r>
      <w:r>
        <w:rPr>
          <w:spacing w:val="-3"/>
          <w:sz w:val="29"/>
        </w:rPr>
        <w:t xml:space="preserve"> </w:t>
      </w:r>
      <w:r>
        <w:rPr>
          <w:sz w:val="29"/>
        </w:rPr>
        <w:t>конкурса.</w:t>
      </w:r>
      <w:r>
        <w:rPr>
          <w:spacing w:val="-1"/>
          <w:sz w:val="29"/>
        </w:rPr>
        <w:t xml:space="preserve"> </w:t>
      </w:r>
      <w:proofErr w:type="gramStart"/>
      <w:r>
        <w:rPr>
          <w:sz w:val="29"/>
        </w:rPr>
        <w:t>Конкурсные</w:t>
      </w:r>
      <w:r>
        <w:rPr>
          <w:spacing w:val="-2"/>
          <w:sz w:val="29"/>
        </w:rPr>
        <w:t xml:space="preserve"> </w:t>
      </w:r>
      <w:r>
        <w:rPr>
          <w:sz w:val="29"/>
        </w:rPr>
        <w:t xml:space="preserve">комиссии вправе не допустить работу к участию в конкурсе, если она противоречит морально-этическим нормам, содержит запрещенный контент или ссылки на </w:t>
      </w:r>
      <w:r>
        <w:rPr>
          <w:spacing w:val="-2"/>
          <w:sz w:val="29"/>
        </w:rPr>
        <w:t>него,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не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соответствует действующей нормативной правовой</w:t>
      </w:r>
      <w:r>
        <w:rPr>
          <w:spacing w:val="-8"/>
          <w:sz w:val="29"/>
        </w:rPr>
        <w:t xml:space="preserve"> </w:t>
      </w:r>
      <w:r>
        <w:rPr>
          <w:spacing w:val="-2"/>
          <w:sz w:val="29"/>
        </w:rPr>
        <w:t>базе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по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 xml:space="preserve">заявленной </w:t>
      </w:r>
      <w:r>
        <w:rPr>
          <w:spacing w:val="-4"/>
          <w:sz w:val="29"/>
        </w:rPr>
        <w:t>теме,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является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компиляцией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расп</w:t>
      </w:r>
      <w:r>
        <w:rPr>
          <w:spacing w:val="-4"/>
          <w:sz w:val="29"/>
        </w:rPr>
        <w:t>ространенных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в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общем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доступе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в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сети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 xml:space="preserve">Интернет </w:t>
      </w:r>
      <w:r>
        <w:rPr>
          <w:sz w:val="29"/>
        </w:rPr>
        <w:t>аналогичных разработок.</w:t>
      </w:r>
      <w:proofErr w:type="gramEnd"/>
    </w:p>
    <w:p w:rsidR="001D2CEA" w:rsidRDefault="008C2A3C">
      <w:pPr>
        <w:pStyle w:val="ab"/>
        <w:numPr>
          <w:ilvl w:val="2"/>
          <w:numId w:val="3"/>
        </w:numPr>
        <w:tabs>
          <w:tab w:val="left" w:pos="1584"/>
        </w:tabs>
        <w:spacing w:line="228" w:lineRule="auto"/>
        <w:ind w:left="215" w:right="208" w:firstLine="702"/>
        <w:rPr>
          <w:sz w:val="29"/>
        </w:rPr>
      </w:pPr>
      <w:r>
        <w:rPr>
          <w:sz w:val="29"/>
        </w:rPr>
        <w:t>Участие в конкурсе предполагает возможность обнародования представленных</w:t>
      </w:r>
      <w:r>
        <w:rPr>
          <w:spacing w:val="-2"/>
          <w:sz w:val="29"/>
        </w:rPr>
        <w:t xml:space="preserve"> </w:t>
      </w:r>
      <w:r>
        <w:rPr>
          <w:sz w:val="29"/>
        </w:rPr>
        <w:t>работ, использования их на</w:t>
      </w:r>
      <w:r>
        <w:rPr>
          <w:spacing w:val="-1"/>
          <w:sz w:val="29"/>
        </w:rPr>
        <w:t xml:space="preserve"> </w:t>
      </w:r>
      <w:r>
        <w:rPr>
          <w:sz w:val="29"/>
        </w:rPr>
        <w:t>безвозмездной основе в</w:t>
      </w:r>
      <w:r>
        <w:rPr>
          <w:spacing w:val="-3"/>
          <w:sz w:val="29"/>
        </w:rPr>
        <w:t xml:space="preserve"> </w:t>
      </w:r>
      <w:r>
        <w:rPr>
          <w:sz w:val="29"/>
        </w:rPr>
        <w:t xml:space="preserve">качестве </w:t>
      </w:r>
      <w:r>
        <w:rPr>
          <w:spacing w:val="-2"/>
          <w:sz w:val="29"/>
        </w:rPr>
        <w:t>методических</w:t>
      </w:r>
      <w:r>
        <w:rPr>
          <w:spacing w:val="-8"/>
          <w:sz w:val="29"/>
        </w:rPr>
        <w:t xml:space="preserve"> </w:t>
      </w:r>
      <w:r>
        <w:rPr>
          <w:spacing w:val="-2"/>
          <w:sz w:val="29"/>
        </w:rPr>
        <w:t>материалов</w:t>
      </w:r>
      <w:r>
        <w:rPr>
          <w:spacing w:val="-10"/>
          <w:sz w:val="29"/>
        </w:rPr>
        <w:t xml:space="preserve"> </w:t>
      </w:r>
      <w:r>
        <w:rPr>
          <w:spacing w:val="-2"/>
          <w:sz w:val="29"/>
        </w:rPr>
        <w:t>с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сохранением</w:t>
      </w:r>
      <w:r>
        <w:rPr>
          <w:sz w:val="29"/>
        </w:rPr>
        <w:t xml:space="preserve"> </w:t>
      </w:r>
      <w:r>
        <w:rPr>
          <w:spacing w:val="-2"/>
          <w:sz w:val="29"/>
        </w:rPr>
        <w:t>авторства.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517"/>
        </w:tabs>
        <w:spacing w:before="1" w:line="235" w:lineRule="auto"/>
        <w:ind w:left="215" w:right="173" w:firstLine="702"/>
        <w:rPr>
          <w:sz w:val="29"/>
        </w:rPr>
      </w:pPr>
      <w:r>
        <w:rPr>
          <w:sz w:val="29"/>
        </w:rPr>
        <w:t>Участники конкурса гарантируют соблюдение авторских и иных смежных</w:t>
      </w:r>
      <w:r>
        <w:rPr>
          <w:spacing w:val="-1"/>
          <w:sz w:val="29"/>
        </w:rPr>
        <w:t xml:space="preserve"> </w:t>
      </w:r>
      <w:r>
        <w:rPr>
          <w:sz w:val="29"/>
        </w:rPr>
        <w:t>прав.</w:t>
      </w:r>
      <w:r>
        <w:rPr>
          <w:spacing w:val="-9"/>
          <w:sz w:val="29"/>
        </w:rPr>
        <w:t xml:space="preserve"> </w:t>
      </w:r>
      <w:r>
        <w:rPr>
          <w:sz w:val="29"/>
        </w:rPr>
        <w:t>В</w:t>
      </w:r>
      <w:r>
        <w:rPr>
          <w:spacing w:val="-11"/>
          <w:sz w:val="29"/>
        </w:rPr>
        <w:t xml:space="preserve"> </w:t>
      </w:r>
      <w:r>
        <w:rPr>
          <w:sz w:val="29"/>
        </w:rPr>
        <w:t>случае предъявления требований, претензий и</w:t>
      </w:r>
      <w:r>
        <w:rPr>
          <w:spacing w:val="-9"/>
          <w:sz w:val="29"/>
        </w:rPr>
        <w:t xml:space="preserve"> </w:t>
      </w:r>
      <w:r>
        <w:rPr>
          <w:sz w:val="29"/>
        </w:rPr>
        <w:t>исков</w:t>
      </w:r>
      <w:r>
        <w:rPr>
          <w:spacing w:val="-5"/>
          <w:sz w:val="29"/>
        </w:rPr>
        <w:t xml:space="preserve"> </w:t>
      </w:r>
      <w:r>
        <w:rPr>
          <w:sz w:val="29"/>
        </w:rPr>
        <w:t>третьих лиц, в том числе обладателей авторских и смежных прав на представленные участником материалы, участник конкурса обязуется р</w:t>
      </w:r>
      <w:r>
        <w:rPr>
          <w:sz w:val="29"/>
        </w:rPr>
        <w:t>азрешать их от своего имени и за</w:t>
      </w:r>
      <w:r>
        <w:rPr>
          <w:spacing w:val="-1"/>
          <w:sz w:val="29"/>
        </w:rPr>
        <w:t xml:space="preserve"> </w:t>
      </w:r>
      <w:r>
        <w:rPr>
          <w:sz w:val="29"/>
        </w:rPr>
        <w:t>свой счет.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621"/>
        </w:tabs>
        <w:spacing w:line="228" w:lineRule="auto"/>
        <w:ind w:left="222" w:right="192" w:firstLine="695"/>
        <w:rPr>
          <w:sz w:val="29"/>
        </w:rPr>
      </w:pPr>
      <w:r>
        <w:rPr>
          <w:sz w:val="29"/>
        </w:rPr>
        <w:t xml:space="preserve">Организаторы не сообщают участникам конкурса отдельные результаты экспертных оценок поступивших работ или </w:t>
      </w:r>
      <w:proofErr w:type="gramStart"/>
      <w:r>
        <w:rPr>
          <w:sz w:val="29"/>
        </w:rPr>
        <w:t>комментарии членов</w:t>
      </w:r>
      <w:proofErr w:type="gramEnd"/>
      <w:r>
        <w:rPr>
          <w:sz w:val="29"/>
        </w:rPr>
        <w:t xml:space="preserve"> конкурсных комиссий, не разглашают ход обсуждения на заседаниях конкурсных комиссий.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447"/>
        </w:tabs>
        <w:spacing w:line="228" w:lineRule="auto"/>
        <w:ind w:left="220" w:right="167" w:firstLine="701"/>
        <w:rPr>
          <w:sz w:val="29"/>
        </w:rPr>
      </w:pPr>
      <w:r>
        <w:rPr>
          <w:sz w:val="29"/>
        </w:rPr>
        <w:t>Присланные</w:t>
      </w:r>
      <w:r>
        <w:rPr>
          <w:spacing w:val="-12"/>
          <w:sz w:val="29"/>
        </w:rPr>
        <w:t xml:space="preserve"> </w:t>
      </w:r>
      <w:r>
        <w:rPr>
          <w:sz w:val="29"/>
        </w:rPr>
        <w:t>на</w:t>
      </w:r>
      <w:r>
        <w:rPr>
          <w:spacing w:val="-18"/>
          <w:sz w:val="29"/>
        </w:rPr>
        <w:t xml:space="preserve"> </w:t>
      </w:r>
      <w:r>
        <w:rPr>
          <w:sz w:val="29"/>
        </w:rPr>
        <w:t>конкурс</w:t>
      </w:r>
      <w:r>
        <w:rPr>
          <w:spacing w:val="-16"/>
          <w:sz w:val="29"/>
        </w:rPr>
        <w:t xml:space="preserve"> </w:t>
      </w:r>
      <w:r>
        <w:rPr>
          <w:sz w:val="29"/>
        </w:rPr>
        <w:t>заявки</w:t>
      </w:r>
      <w:r>
        <w:rPr>
          <w:spacing w:val="-19"/>
          <w:sz w:val="29"/>
        </w:rPr>
        <w:t xml:space="preserve"> </w:t>
      </w:r>
      <w:r>
        <w:rPr>
          <w:sz w:val="29"/>
        </w:rPr>
        <w:t>считаются</w:t>
      </w:r>
      <w:r>
        <w:rPr>
          <w:spacing w:val="-14"/>
          <w:sz w:val="29"/>
        </w:rPr>
        <w:t xml:space="preserve"> </w:t>
      </w:r>
      <w:r>
        <w:rPr>
          <w:sz w:val="29"/>
        </w:rPr>
        <w:t>фактом,</w:t>
      </w:r>
      <w:r>
        <w:rPr>
          <w:spacing w:val="-18"/>
          <w:sz w:val="29"/>
        </w:rPr>
        <w:t xml:space="preserve"> </w:t>
      </w:r>
      <w:r>
        <w:rPr>
          <w:sz w:val="29"/>
        </w:rPr>
        <w:t xml:space="preserve">подтверждающим согласие участников с условиями конкурса, содержащимися в настоящем </w:t>
      </w:r>
      <w:r>
        <w:rPr>
          <w:spacing w:val="-2"/>
          <w:sz w:val="29"/>
        </w:rPr>
        <w:t>Положении.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409"/>
        </w:tabs>
        <w:spacing w:line="319" w:lineRule="exact"/>
        <w:ind w:left="1409" w:hanging="487"/>
        <w:rPr>
          <w:sz w:val="29"/>
        </w:rPr>
      </w:pPr>
      <w:r>
        <w:rPr>
          <w:spacing w:val="-6"/>
          <w:sz w:val="29"/>
        </w:rPr>
        <w:t>Критериями</w:t>
      </w:r>
      <w:r>
        <w:rPr>
          <w:spacing w:val="2"/>
          <w:sz w:val="29"/>
        </w:rPr>
        <w:t xml:space="preserve"> </w:t>
      </w:r>
      <w:r>
        <w:rPr>
          <w:spacing w:val="-6"/>
          <w:sz w:val="29"/>
        </w:rPr>
        <w:t>оценки</w:t>
      </w:r>
      <w:r>
        <w:rPr>
          <w:spacing w:val="-7"/>
          <w:sz w:val="29"/>
        </w:rPr>
        <w:t xml:space="preserve"> </w:t>
      </w:r>
      <w:r>
        <w:rPr>
          <w:spacing w:val="-6"/>
          <w:sz w:val="29"/>
        </w:rPr>
        <w:t>конкурсной</w:t>
      </w:r>
      <w:r>
        <w:rPr>
          <w:spacing w:val="-4"/>
          <w:sz w:val="29"/>
        </w:rPr>
        <w:t xml:space="preserve"> </w:t>
      </w:r>
      <w:r>
        <w:rPr>
          <w:spacing w:val="-6"/>
          <w:sz w:val="29"/>
        </w:rPr>
        <w:t>работы</w:t>
      </w:r>
      <w:r>
        <w:rPr>
          <w:spacing w:val="-5"/>
          <w:sz w:val="29"/>
        </w:rPr>
        <w:t xml:space="preserve"> </w:t>
      </w:r>
      <w:r>
        <w:rPr>
          <w:spacing w:val="-6"/>
          <w:sz w:val="29"/>
        </w:rPr>
        <w:t>являются:</w:t>
      </w:r>
    </w:p>
    <w:p w:rsidR="001D2CEA" w:rsidRDefault="008C2A3C">
      <w:pPr>
        <w:pStyle w:val="ab"/>
        <w:numPr>
          <w:ilvl w:val="3"/>
          <w:numId w:val="3"/>
        </w:numPr>
        <w:tabs>
          <w:tab w:val="left" w:pos="1616"/>
        </w:tabs>
        <w:spacing w:line="324" w:lineRule="exact"/>
        <w:ind w:left="1616" w:hanging="689"/>
        <w:rPr>
          <w:sz w:val="29"/>
        </w:rPr>
      </w:pPr>
      <w:r>
        <w:rPr>
          <w:spacing w:val="-4"/>
          <w:sz w:val="29"/>
        </w:rPr>
        <w:t>Цель</w:t>
      </w:r>
      <w:r>
        <w:rPr>
          <w:spacing w:val="-11"/>
          <w:sz w:val="29"/>
        </w:rPr>
        <w:t xml:space="preserve"> </w:t>
      </w:r>
      <w:r>
        <w:rPr>
          <w:spacing w:val="-4"/>
          <w:sz w:val="29"/>
        </w:rPr>
        <w:t>и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задачи</w:t>
      </w:r>
      <w:r>
        <w:rPr>
          <w:spacing w:val="-5"/>
          <w:sz w:val="29"/>
        </w:rPr>
        <w:t xml:space="preserve"> </w:t>
      </w:r>
      <w:r>
        <w:rPr>
          <w:spacing w:val="-4"/>
          <w:sz w:val="29"/>
        </w:rPr>
        <w:t>занятия.</w:t>
      </w:r>
    </w:p>
    <w:p w:rsidR="001D2CEA" w:rsidRDefault="008C2A3C">
      <w:pPr>
        <w:pStyle w:val="ab"/>
        <w:numPr>
          <w:ilvl w:val="3"/>
          <w:numId w:val="3"/>
        </w:numPr>
        <w:tabs>
          <w:tab w:val="left" w:pos="1616"/>
        </w:tabs>
        <w:spacing w:line="324" w:lineRule="exact"/>
        <w:ind w:left="1616" w:hanging="689"/>
        <w:rPr>
          <w:sz w:val="29"/>
        </w:rPr>
      </w:pPr>
      <w:r>
        <w:rPr>
          <w:spacing w:val="-6"/>
          <w:sz w:val="29"/>
        </w:rPr>
        <w:t>Соответствие</w:t>
      </w:r>
      <w:r>
        <w:rPr>
          <w:spacing w:val="-7"/>
          <w:sz w:val="29"/>
        </w:rPr>
        <w:t xml:space="preserve"> </w:t>
      </w:r>
      <w:r>
        <w:rPr>
          <w:spacing w:val="-6"/>
          <w:sz w:val="29"/>
        </w:rPr>
        <w:t>актуальной</w:t>
      </w:r>
      <w:r>
        <w:rPr>
          <w:sz w:val="29"/>
        </w:rPr>
        <w:t xml:space="preserve"> </w:t>
      </w:r>
      <w:r>
        <w:rPr>
          <w:spacing w:val="-6"/>
          <w:sz w:val="29"/>
        </w:rPr>
        <w:t>нормативной</w:t>
      </w:r>
      <w:r>
        <w:rPr>
          <w:spacing w:val="5"/>
          <w:sz w:val="29"/>
        </w:rPr>
        <w:t xml:space="preserve"> </w:t>
      </w:r>
      <w:r>
        <w:rPr>
          <w:spacing w:val="-6"/>
          <w:sz w:val="29"/>
        </w:rPr>
        <w:t>правовой б</w:t>
      </w:r>
      <w:r>
        <w:rPr>
          <w:spacing w:val="-6"/>
          <w:sz w:val="29"/>
        </w:rPr>
        <w:t>азе.</w:t>
      </w:r>
    </w:p>
    <w:p w:rsidR="001D2CEA" w:rsidRDefault="008C2A3C">
      <w:pPr>
        <w:pStyle w:val="ab"/>
        <w:numPr>
          <w:ilvl w:val="3"/>
          <w:numId w:val="3"/>
        </w:numPr>
        <w:tabs>
          <w:tab w:val="left" w:pos="1624"/>
        </w:tabs>
        <w:spacing w:line="324" w:lineRule="exact"/>
        <w:ind w:left="1624" w:hanging="697"/>
        <w:rPr>
          <w:sz w:val="29"/>
        </w:rPr>
      </w:pPr>
      <w:r>
        <w:rPr>
          <w:spacing w:val="-6"/>
          <w:sz w:val="29"/>
        </w:rPr>
        <w:t>Актуальность</w:t>
      </w:r>
      <w:r>
        <w:rPr>
          <w:spacing w:val="1"/>
          <w:sz w:val="29"/>
        </w:rPr>
        <w:t xml:space="preserve"> </w:t>
      </w:r>
      <w:r>
        <w:rPr>
          <w:spacing w:val="-6"/>
          <w:sz w:val="29"/>
        </w:rPr>
        <w:t>и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востребованность.</w:t>
      </w:r>
    </w:p>
    <w:p w:rsidR="001D2CEA" w:rsidRDefault="008C2A3C">
      <w:pPr>
        <w:pStyle w:val="ab"/>
        <w:numPr>
          <w:ilvl w:val="3"/>
          <w:numId w:val="3"/>
        </w:numPr>
        <w:tabs>
          <w:tab w:val="left" w:pos="1622"/>
        </w:tabs>
        <w:spacing w:line="324" w:lineRule="exact"/>
        <w:ind w:left="1622" w:hanging="695"/>
        <w:rPr>
          <w:sz w:val="29"/>
        </w:rPr>
      </w:pPr>
      <w:r>
        <w:rPr>
          <w:spacing w:val="-6"/>
          <w:sz w:val="29"/>
        </w:rPr>
        <w:t>Методическая</w:t>
      </w:r>
      <w:r>
        <w:rPr>
          <w:spacing w:val="1"/>
          <w:sz w:val="29"/>
        </w:rPr>
        <w:t xml:space="preserve"> </w:t>
      </w:r>
      <w:r>
        <w:rPr>
          <w:spacing w:val="-6"/>
          <w:sz w:val="29"/>
        </w:rPr>
        <w:t>и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практическая</w:t>
      </w:r>
      <w:r>
        <w:rPr>
          <w:spacing w:val="5"/>
          <w:sz w:val="29"/>
        </w:rPr>
        <w:t xml:space="preserve"> </w:t>
      </w:r>
      <w:r>
        <w:rPr>
          <w:spacing w:val="-6"/>
          <w:sz w:val="29"/>
        </w:rPr>
        <w:t>обоснованность.</w:t>
      </w:r>
    </w:p>
    <w:p w:rsidR="001D2CEA" w:rsidRDefault="008C2A3C">
      <w:pPr>
        <w:pStyle w:val="ab"/>
        <w:numPr>
          <w:ilvl w:val="3"/>
          <w:numId w:val="3"/>
        </w:numPr>
        <w:tabs>
          <w:tab w:val="left" w:pos="1621"/>
        </w:tabs>
        <w:spacing w:line="324" w:lineRule="exact"/>
        <w:ind w:left="1621" w:hanging="694"/>
        <w:rPr>
          <w:sz w:val="29"/>
        </w:rPr>
      </w:pPr>
      <w:r>
        <w:rPr>
          <w:spacing w:val="-6"/>
          <w:sz w:val="29"/>
        </w:rPr>
        <w:t>Конкретность</w:t>
      </w:r>
      <w:r>
        <w:rPr>
          <w:spacing w:val="-1"/>
          <w:sz w:val="29"/>
        </w:rPr>
        <w:t xml:space="preserve"> </w:t>
      </w:r>
      <w:r>
        <w:rPr>
          <w:spacing w:val="-6"/>
          <w:sz w:val="29"/>
        </w:rPr>
        <w:t>содержания</w:t>
      </w:r>
      <w:r>
        <w:rPr>
          <w:spacing w:val="6"/>
          <w:sz w:val="29"/>
        </w:rPr>
        <w:t xml:space="preserve"> </w:t>
      </w:r>
      <w:r>
        <w:rPr>
          <w:spacing w:val="-6"/>
          <w:sz w:val="29"/>
        </w:rPr>
        <w:t>и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доступность</w:t>
      </w:r>
      <w:r>
        <w:rPr>
          <w:spacing w:val="1"/>
          <w:sz w:val="29"/>
        </w:rPr>
        <w:t xml:space="preserve"> </w:t>
      </w:r>
      <w:r>
        <w:rPr>
          <w:spacing w:val="-6"/>
          <w:sz w:val="29"/>
        </w:rPr>
        <w:t>изложения.</w:t>
      </w:r>
    </w:p>
    <w:p w:rsidR="001D2CEA" w:rsidRDefault="008C2A3C">
      <w:pPr>
        <w:pStyle w:val="ab"/>
        <w:numPr>
          <w:ilvl w:val="3"/>
          <w:numId w:val="3"/>
        </w:numPr>
        <w:tabs>
          <w:tab w:val="left" w:pos="1621"/>
        </w:tabs>
        <w:spacing w:line="324" w:lineRule="exact"/>
        <w:ind w:left="1621" w:hanging="694"/>
        <w:rPr>
          <w:sz w:val="29"/>
        </w:rPr>
      </w:pPr>
      <w:r>
        <w:rPr>
          <w:spacing w:val="-6"/>
          <w:sz w:val="29"/>
        </w:rPr>
        <w:t>Практическая</w:t>
      </w:r>
      <w:r>
        <w:rPr>
          <w:spacing w:val="4"/>
          <w:sz w:val="29"/>
        </w:rPr>
        <w:t xml:space="preserve"> </w:t>
      </w:r>
      <w:r>
        <w:rPr>
          <w:spacing w:val="-6"/>
          <w:sz w:val="29"/>
        </w:rPr>
        <w:t>ценность</w:t>
      </w:r>
      <w:r>
        <w:rPr>
          <w:spacing w:val="-5"/>
          <w:sz w:val="29"/>
        </w:rPr>
        <w:t xml:space="preserve"> </w:t>
      </w:r>
      <w:r>
        <w:rPr>
          <w:spacing w:val="-6"/>
          <w:sz w:val="29"/>
        </w:rPr>
        <w:t>и</w:t>
      </w:r>
      <w:r>
        <w:rPr>
          <w:spacing w:val="-11"/>
          <w:sz w:val="29"/>
        </w:rPr>
        <w:t xml:space="preserve"> </w:t>
      </w:r>
      <w:r>
        <w:rPr>
          <w:spacing w:val="-6"/>
          <w:sz w:val="29"/>
        </w:rPr>
        <w:t>грамотность</w:t>
      </w:r>
      <w:r>
        <w:rPr>
          <w:spacing w:val="10"/>
          <w:sz w:val="29"/>
        </w:rPr>
        <w:t xml:space="preserve"> </w:t>
      </w:r>
      <w:r>
        <w:rPr>
          <w:spacing w:val="-6"/>
          <w:sz w:val="29"/>
        </w:rPr>
        <w:t>излагаемого</w:t>
      </w:r>
      <w:r>
        <w:rPr>
          <w:spacing w:val="9"/>
          <w:sz w:val="29"/>
        </w:rPr>
        <w:t xml:space="preserve"> </w:t>
      </w:r>
      <w:r>
        <w:rPr>
          <w:spacing w:val="-6"/>
          <w:sz w:val="29"/>
        </w:rPr>
        <w:t>материала.</w:t>
      </w:r>
    </w:p>
    <w:p w:rsidR="001D2CEA" w:rsidRDefault="008C2A3C">
      <w:pPr>
        <w:pStyle w:val="ab"/>
        <w:numPr>
          <w:ilvl w:val="3"/>
          <w:numId w:val="3"/>
        </w:numPr>
        <w:tabs>
          <w:tab w:val="left" w:pos="1621"/>
        </w:tabs>
        <w:spacing w:line="324" w:lineRule="exact"/>
        <w:ind w:left="1621" w:hanging="694"/>
        <w:rPr>
          <w:sz w:val="29"/>
        </w:rPr>
      </w:pPr>
      <w:r>
        <w:rPr>
          <w:spacing w:val="-6"/>
          <w:sz w:val="29"/>
        </w:rPr>
        <w:t>Ориентированность</w:t>
      </w:r>
      <w:r>
        <w:rPr>
          <w:spacing w:val="-16"/>
          <w:sz w:val="29"/>
        </w:rPr>
        <w:t xml:space="preserve"> </w:t>
      </w:r>
      <w:r>
        <w:rPr>
          <w:spacing w:val="-6"/>
          <w:sz w:val="29"/>
        </w:rPr>
        <w:t>на</w:t>
      </w:r>
      <w:r>
        <w:rPr>
          <w:spacing w:val="-13"/>
          <w:sz w:val="29"/>
        </w:rPr>
        <w:t xml:space="preserve"> </w:t>
      </w:r>
      <w:r>
        <w:rPr>
          <w:spacing w:val="-6"/>
          <w:sz w:val="29"/>
        </w:rPr>
        <w:t>региональную</w:t>
      </w:r>
      <w:r>
        <w:rPr>
          <w:spacing w:val="7"/>
          <w:sz w:val="29"/>
        </w:rPr>
        <w:t xml:space="preserve"> </w:t>
      </w:r>
      <w:r>
        <w:rPr>
          <w:spacing w:val="-6"/>
          <w:sz w:val="29"/>
        </w:rPr>
        <w:t>или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отраслевую</w:t>
      </w:r>
      <w:r>
        <w:rPr>
          <w:spacing w:val="12"/>
          <w:sz w:val="29"/>
        </w:rPr>
        <w:t xml:space="preserve"> </w:t>
      </w:r>
      <w:r>
        <w:rPr>
          <w:spacing w:val="-6"/>
          <w:sz w:val="29"/>
        </w:rPr>
        <w:t>специфику.</w:t>
      </w:r>
    </w:p>
    <w:p w:rsidR="001D2CEA" w:rsidRDefault="008C2A3C">
      <w:pPr>
        <w:pStyle w:val="ab"/>
        <w:numPr>
          <w:ilvl w:val="3"/>
          <w:numId w:val="3"/>
        </w:numPr>
        <w:tabs>
          <w:tab w:val="left" w:pos="1622"/>
        </w:tabs>
        <w:spacing w:line="324" w:lineRule="exact"/>
        <w:ind w:left="1622" w:hanging="695"/>
        <w:rPr>
          <w:sz w:val="29"/>
        </w:rPr>
      </w:pPr>
      <w:r>
        <w:rPr>
          <w:spacing w:val="-6"/>
          <w:sz w:val="29"/>
        </w:rPr>
        <w:t>Тематическая</w:t>
      </w:r>
      <w:r>
        <w:rPr>
          <w:spacing w:val="12"/>
          <w:sz w:val="29"/>
        </w:rPr>
        <w:t xml:space="preserve"> </w:t>
      </w:r>
      <w:r>
        <w:rPr>
          <w:spacing w:val="-6"/>
          <w:sz w:val="29"/>
        </w:rPr>
        <w:t>содержательность,</w:t>
      </w:r>
      <w:r>
        <w:rPr>
          <w:spacing w:val="-13"/>
          <w:sz w:val="29"/>
        </w:rPr>
        <w:t xml:space="preserve"> </w:t>
      </w:r>
      <w:r>
        <w:rPr>
          <w:spacing w:val="-6"/>
          <w:sz w:val="29"/>
        </w:rPr>
        <w:t>наглядность,</w:t>
      </w:r>
      <w:r>
        <w:rPr>
          <w:spacing w:val="23"/>
          <w:sz w:val="29"/>
        </w:rPr>
        <w:t xml:space="preserve"> </w:t>
      </w:r>
      <w:r>
        <w:rPr>
          <w:spacing w:val="-6"/>
          <w:sz w:val="29"/>
        </w:rPr>
        <w:t>эстетика</w:t>
      </w:r>
      <w:r>
        <w:rPr>
          <w:spacing w:val="2"/>
          <w:sz w:val="29"/>
        </w:rPr>
        <w:t xml:space="preserve"> </w:t>
      </w:r>
      <w:r>
        <w:rPr>
          <w:spacing w:val="-6"/>
          <w:sz w:val="29"/>
        </w:rPr>
        <w:t>оформления.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413"/>
        </w:tabs>
        <w:spacing w:line="235" w:lineRule="auto"/>
        <w:ind w:left="224" w:right="180" w:firstLine="702"/>
        <w:rPr>
          <w:sz w:val="29"/>
        </w:rPr>
      </w:pPr>
      <w:r>
        <w:rPr>
          <w:spacing w:val="-4"/>
          <w:sz w:val="29"/>
        </w:rPr>
        <w:t>Каждый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критерий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оценивается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членами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конкурсной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комиссии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в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 xml:space="preserve">баллах </w:t>
      </w:r>
      <w:r>
        <w:rPr>
          <w:sz w:val="29"/>
        </w:rPr>
        <w:t xml:space="preserve">от 0 до 10. Максимальная сумма баллов, которую может набрать одна </w:t>
      </w:r>
      <w:r>
        <w:rPr>
          <w:w w:val="95"/>
          <w:sz w:val="29"/>
        </w:rPr>
        <w:t>методическая</w:t>
      </w:r>
      <w:r>
        <w:rPr>
          <w:spacing w:val="40"/>
          <w:sz w:val="29"/>
        </w:rPr>
        <w:t xml:space="preserve"> </w:t>
      </w:r>
      <w:r>
        <w:rPr>
          <w:w w:val="95"/>
          <w:sz w:val="29"/>
        </w:rPr>
        <w:t xml:space="preserve">разработка, </w:t>
      </w:r>
      <w:r>
        <w:rPr>
          <w:w w:val="90"/>
          <w:sz w:val="29"/>
        </w:rPr>
        <w:t xml:space="preserve">— </w:t>
      </w:r>
      <w:r>
        <w:rPr>
          <w:w w:val="95"/>
          <w:sz w:val="29"/>
        </w:rPr>
        <w:t>80 баллов.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436"/>
        </w:tabs>
        <w:spacing w:line="235" w:lineRule="auto"/>
        <w:ind w:left="229" w:right="179" w:firstLine="697"/>
        <w:rPr>
          <w:sz w:val="29"/>
        </w:rPr>
      </w:pPr>
      <w:r>
        <w:rPr>
          <w:spacing w:val="-4"/>
          <w:sz w:val="29"/>
        </w:rPr>
        <w:t>Лучшей</w:t>
      </w:r>
      <w:r>
        <w:rPr>
          <w:spacing w:val="-8"/>
          <w:sz w:val="29"/>
        </w:rPr>
        <w:t xml:space="preserve"> </w:t>
      </w:r>
      <w:r>
        <w:rPr>
          <w:spacing w:val="-4"/>
          <w:sz w:val="29"/>
        </w:rPr>
        <w:t>становится</w:t>
      </w:r>
      <w:r>
        <w:rPr>
          <w:spacing w:val="-5"/>
          <w:sz w:val="29"/>
        </w:rPr>
        <w:t xml:space="preserve"> </w:t>
      </w:r>
      <w:r>
        <w:rPr>
          <w:spacing w:val="-4"/>
          <w:sz w:val="29"/>
        </w:rPr>
        <w:t>работа,</w:t>
      </w:r>
      <w:r>
        <w:rPr>
          <w:spacing w:val="-11"/>
          <w:sz w:val="29"/>
        </w:rPr>
        <w:t xml:space="preserve"> </w:t>
      </w:r>
      <w:r>
        <w:rPr>
          <w:spacing w:val="-4"/>
          <w:sz w:val="29"/>
        </w:rPr>
        <w:t>набравшая наибольшее количество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 xml:space="preserve">баллов </w:t>
      </w:r>
      <w:r>
        <w:rPr>
          <w:sz w:val="29"/>
        </w:rPr>
        <w:t>по</w:t>
      </w:r>
      <w:r>
        <w:rPr>
          <w:spacing w:val="-5"/>
          <w:sz w:val="29"/>
        </w:rPr>
        <w:t xml:space="preserve"> </w:t>
      </w:r>
      <w:r>
        <w:rPr>
          <w:sz w:val="29"/>
        </w:rPr>
        <w:t>результатам оценки всех</w:t>
      </w:r>
      <w:r>
        <w:rPr>
          <w:spacing w:val="-1"/>
          <w:sz w:val="29"/>
        </w:rPr>
        <w:t xml:space="preserve"> </w:t>
      </w:r>
      <w:r>
        <w:rPr>
          <w:sz w:val="29"/>
        </w:rPr>
        <w:t>членов</w:t>
      </w:r>
      <w:r>
        <w:rPr>
          <w:spacing w:val="-3"/>
          <w:sz w:val="29"/>
        </w:rPr>
        <w:t xml:space="preserve"> </w:t>
      </w:r>
      <w:r>
        <w:rPr>
          <w:sz w:val="29"/>
        </w:rPr>
        <w:t>комиссии. Авторы таких</w:t>
      </w:r>
      <w:r>
        <w:rPr>
          <w:spacing w:val="-2"/>
          <w:sz w:val="29"/>
        </w:rPr>
        <w:t xml:space="preserve"> </w:t>
      </w:r>
      <w:r>
        <w:rPr>
          <w:sz w:val="29"/>
        </w:rPr>
        <w:t>работ становятся победителями конкурса.</w:t>
      </w:r>
    </w:p>
    <w:p w:rsidR="001D2CEA" w:rsidRDefault="008C2A3C">
      <w:pPr>
        <w:pStyle w:val="ab"/>
        <w:numPr>
          <w:ilvl w:val="1"/>
          <w:numId w:val="3"/>
        </w:numPr>
        <w:tabs>
          <w:tab w:val="left" w:pos="2950"/>
        </w:tabs>
        <w:spacing w:before="254"/>
        <w:ind w:left="2950" w:hanging="281"/>
        <w:jc w:val="left"/>
        <w:rPr>
          <w:b/>
          <w:sz w:val="29"/>
        </w:rPr>
      </w:pPr>
      <w:r>
        <w:rPr>
          <w:b/>
          <w:spacing w:val="-8"/>
          <w:sz w:val="29"/>
        </w:rPr>
        <w:t>Награждение</w:t>
      </w:r>
      <w:r>
        <w:rPr>
          <w:b/>
          <w:spacing w:val="12"/>
          <w:sz w:val="29"/>
        </w:rPr>
        <w:t xml:space="preserve"> </w:t>
      </w:r>
      <w:r>
        <w:rPr>
          <w:b/>
          <w:spacing w:val="-8"/>
          <w:sz w:val="29"/>
        </w:rPr>
        <w:t>победителей</w:t>
      </w:r>
      <w:r>
        <w:rPr>
          <w:b/>
          <w:spacing w:val="22"/>
          <w:sz w:val="29"/>
        </w:rPr>
        <w:t xml:space="preserve"> </w:t>
      </w:r>
      <w:r>
        <w:rPr>
          <w:b/>
          <w:spacing w:val="-8"/>
          <w:sz w:val="29"/>
        </w:rPr>
        <w:t>конкурса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471"/>
        </w:tabs>
        <w:spacing w:before="270" w:line="228" w:lineRule="auto"/>
        <w:ind w:right="198" w:firstLine="693"/>
        <w:rPr>
          <w:sz w:val="29"/>
        </w:rPr>
      </w:pPr>
      <w:r>
        <w:rPr>
          <w:sz w:val="29"/>
        </w:rPr>
        <w:t>Победители I</w:t>
      </w:r>
      <w:r>
        <w:rPr>
          <w:spacing w:val="-2"/>
          <w:sz w:val="29"/>
        </w:rPr>
        <w:t xml:space="preserve"> </w:t>
      </w:r>
      <w:r>
        <w:rPr>
          <w:sz w:val="29"/>
        </w:rPr>
        <w:t>и</w:t>
      </w:r>
      <w:r>
        <w:rPr>
          <w:spacing w:val="-2"/>
          <w:sz w:val="29"/>
        </w:rPr>
        <w:t xml:space="preserve"> </w:t>
      </w:r>
      <w:r>
        <w:rPr>
          <w:sz w:val="29"/>
        </w:rPr>
        <w:t>II</w:t>
      </w:r>
      <w:r>
        <w:rPr>
          <w:spacing w:val="-3"/>
          <w:sz w:val="29"/>
        </w:rPr>
        <w:t xml:space="preserve"> </w:t>
      </w:r>
      <w:r>
        <w:rPr>
          <w:sz w:val="29"/>
        </w:rPr>
        <w:t>этапов конкурса могут поощряться начальниками главных</w:t>
      </w:r>
      <w:r>
        <w:rPr>
          <w:spacing w:val="79"/>
          <w:w w:val="150"/>
          <w:sz w:val="29"/>
        </w:rPr>
        <w:t xml:space="preserve"> </w:t>
      </w:r>
      <w:r>
        <w:rPr>
          <w:sz w:val="29"/>
        </w:rPr>
        <w:t>управле</w:t>
      </w:r>
      <w:r>
        <w:rPr>
          <w:sz w:val="29"/>
        </w:rPr>
        <w:t>ний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МЧС</w:t>
      </w:r>
      <w:r>
        <w:rPr>
          <w:spacing w:val="80"/>
          <w:sz w:val="29"/>
        </w:rPr>
        <w:t xml:space="preserve"> </w:t>
      </w:r>
      <w:r>
        <w:rPr>
          <w:sz w:val="29"/>
        </w:rPr>
        <w:t>России</w:t>
      </w:r>
      <w:r>
        <w:rPr>
          <w:spacing w:val="80"/>
          <w:sz w:val="29"/>
        </w:rPr>
        <w:t xml:space="preserve"> </w:t>
      </w:r>
      <w:r>
        <w:rPr>
          <w:sz w:val="29"/>
        </w:rPr>
        <w:t>по</w:t>
      </w:r>
      <w:r>
        <w:rPr>
          <w:spacing w:val="80"/>
          <w:sz w:val="29"/>
        </w:rPr>
        <w:t xml:space="preserve"> </w:t>
      </w:r>
      <w:r>
        <w:rPr>
          <w:sz w:val="29"/>
        </w:rPr>
        <w:t>субъектам</w:t>
      </w:r>
      <w:r>
        <w:rPr>
          <w:spacing w:val="80"/>
          <w:sz w:val="29"/>
        </w:rPr>
        <w:t xml:space="preserve"> </w:t>
      </w:r>
      <w:r>
        <w:rPr>
          <w:sz w:val="29"/>
        </w:rPr>
        <w:t>Российской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Федерации в</w:t>
      </w:r>
      <w:r>
        <w:rPr>
          <w:spacing w:val="-14"/>
          <w:sz w:val="29"/>
        </w:rPr>
        <w:t xml:space="preserve"> </w:t>
      </w:r>
      <w:r>
        <w:rPr>
          <w:sz w:val="29"/>
        </w:rPr>
        <w:t>пределах предоставленных</w:t>
      </w:r>
      <w:r>
        <w:rPr>
          <w:spacing w:val="-11"/>
          <w:sz w:val="29"/>
        </w:rPr>
        <w:t xml:space="preserve"> </w:t>
      </w:r>
      <w:r>
        <w:rPr>
          <w:sz w:val="29"/>
        </w:rPr>
        <w:t>прав.</w:t>
      </w:r>
    </w:p>
    <w:p w:rsidR="001D2CEA" w:rsidRDefault="008C2A3C">
      <w:pPr>
        <w:pStyle w:val="ab"/>
        <w:numPr>
          <w:ilvl w:val="2"/>
          <w:numId w:val="3"/>
        </w:numPr>
        <w:tabs>
          <w:tab w:val="left" w:pos="1457"/>
        </w:tabs>
        <w:spacing w:line="235" w:lineRule="auto"/>
        <w:ind w:left="243" w:right="185" w:firstLine="698"/>
        <w:rPr>
          <w:sz w:val="29"/>
        </w:rPr>
        <w:sectPr w:rsidR="001D2CEA">
          <w:pgSz w:w="11990" w:h="16838"/>
          <w:pgMar w:top="580" w:right="540" w:bottom="280" w:left="1300" w:header="0" w:footer="0" w:gutter="0"/>
          <w:cols w:space="720"/>
          <w:formProt w:val="0"/>
          <w:docGrid w:linePitch="100" w:charSpace="4096"/>
        </w:sectPr>
      </w:pPr>
      <w:r>
        <w:rPr>
          <w:sz w:val="29"/>
        </w:rPr>
        <w:t>Победители III</w:t>
      </w:r>
      <w:r>
        <w:rPr>
          <w:spacing w:val="-18"/>
          <w:sz w:val="29"/>
        </w:rPr>
        <w:t xml:space="preserve"> </w:t>
      </w:r>
      <w:r>
        <w:rPr>
          <w:sz w:val="29"/>
        </w:rPr>
        <w:t>(финального) этапа</w:t>
      </w:r>
      <w:r>
        <w:rPr>
          <w:spacing w:val="-12"/>
          <w:sz w:val="29"/>
        </w:rPr>
        <w:t xml:space="preserve"> </w:t>
      </w:r>
      <w:r>
        <w:rPr>
          <w:sz w:val="29"/>
        </w:rPr>
        <w:t>конкурса,</w:t>
      </w:r>
      <w:r>
        <w:rPr>
          <w:spacing w:val="-6"/>
          <w:sz w:val="29"/>
        </w:rPr>
        <w:t xml:space="preserve"> </w:t>
      </w:r>
      <w:r>
        <w:rPr>
          <w:sz w:val="29"/>
        </w:rPr>
        <w:t>занявшие</w:t>
      </w:r>
      <w:r>
        <w:rPr>
          <w:spacing w:val="-6"/>
          <w:sz w:val="29"/>
        </w:rPr>
        <w:t xml:space="preserve"> </w:t>
      </w:r>
      <w:r>
        <w:rPr>
          <w:sz w:val="29"/>
        </w:rPr>
        <w:t>1,</w:t>
      </w:r>
      <w:r>
        <w:rPr>
          <w:spacing w:val="-13"/>
          <w:sz w:val="29"/>
        </w:rPr>
        <w:t xml:space="preserve"> </w:t>
      </w:r>
      <w:r>
        <w:rPr>
          <w:sz w:val="29"/>
        </w:rPr>
        <w:t>2</w:t>
      </w:r>
      <w:r>
        <w:rPr>
          <w:spacing w:val="-16"/>
          <w:sz w:val="29"/>
        </w:rPr>
        <w:t xml:space="preserve"> </w:t>
      </w:r>
      <w:r>
        <w:rPr>
          <w:sz w:val="29"/>
        </w:rPr>
        <w:t>и</w:t>
      </w:r>
      <w:r>
        <w:rPr>
          <w:spacing w:val="-15"/>
          <w:sz w:val="29"/>
        </w:rPr>
        <w:t xml:space="preserve"> </w:t>
      </w:r>
      <w:r>
        <w:rPr>
          <w:sz w:val="29"/>
        </w:rPr>
        <w:t>3</w:t>
      </w:r>
      <w:r>
        <w:rPr>
          <w:spacing w:val="-17"/>
          <w:sz w:val="29"/>
        </w:rPr>
        <w:t xml:space="preserve"> </w:t>
      </w:r>
      <w:r>
        <w:rPr>
          <w:sz w:val="29"/>
        </w:rPr>
        <w:t xml:space="preserve">места </w:t>
      </w:r>
      <w:r>
        <w:rPr>
          <w:spacing w:val="-2"/>
          <w:sz w:val="29"/>
        </w:rPr>
        <w:t>в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каждой</w:t>
      </w:r>
      <w:r>
        <w:rPr>
          <w:spacing w:val="-15"/>
          <w:sz w:val="29"/>
        </w:rPr>
        <w:t xml:space="preserve"> </w:t>
      </w:r>
      <w:r>
        <w:rPr>
          <w:spacing w:val="-2"/>
          <w:sz w:val="29"/>
        </w:rPr>
        <w:t>из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номинаций,</w:t>
      </w:r>
      <w:r>
        <w:rPr>
          <w:spacing w:val="-8"/>
          <w:sz w:val="29"/>
        </w:rPr>
        <w:t xml:space="preserve"> </w:t>
      </w:r>
      <w:r>
        <w:rPr>
          <w:spacing w:val="-2"/>
          <w:sz w:val="29"/>
        </w:rPr>
        <w:t>награждаются</w:t>
      </w:r>
      <w:r>
        <w:rPr>
          <w:spacing w:val="-7"/>
          <w:sz w:val="29"/>
        </w:rPr>
        <w:t xml:space="preserve"> </w:t>
      </w:r>
      <w:r>
        <w:rPr>
          <w:spacing w:val="-2"/>
          <w:sz w:val="29"/>
        </w:rPr>
        <w:t>дипломами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МЧС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России.</w:t>
      </w:r>
    </w:p>
    <w:p w:rsidR="001D2CEA" w:rsidRDefault="008C2A3C">
      <w:pPr>
        <w:spacing w:before="68" w:line="330" w:lineRule="exact"/>
        <w:ind w:left="6696"/>
        <w:rPr>
          <w:sz w:val="29"/>
        </w:rPr>
      </w:pPr>
      <w:r>
        <w:rPr>
          <w:spacing w:val="-2"/>
          <w:w w:val="95"/>
          <w:sz w:val="29"/>
        </w:rPr>
        <w:lastRenderedPageBreak/>
        <w:t>Приложение</w:t>
      </w:r>
      <w:r>
        <w:rPr>
          <w:spacing w:val="4"/>
          <w:sz w:val="29"/>
        </w:rPr>
        <w:t xml:space="preserve"> </w:t>
      </w:r>
      <w:r>
        <w:rPr>
          <w:spacing w:val="-2"/>
          <w:w w:val="95"/>
          <w:sz w:val="29"/>
        </w:rPr>
        <w:t>№</w:t>
      </w:r>
      <w:r>
        <w:rPr>
          <w:spacing w:val="32"/>
          <w:sz w:val="29"/>
        </w:rPr>
        <w:t xml:space="preserve"> </w:t>
      </w:r>
      <w:r>
        <w:rPr>
          <w:spacing w:val="-10"/>
          <w:w w:val="95"/>
          <w:sz w:val="29"/>
        </w:rPr>
        <w:t>1</w:t>
      </w:r>
    </w:p>
    <w:p w:rsidR="001D2CEA" w:rsidRDefault="008C2A3C">
      <w:pPr>
        <w:spacing w:line="235" w:lineRule="auto"/>
        <w:ind w:left="5764" w:right="410" w:firstLine="177"/>
        <w:rPr>
          <w:sz w:val="29"/>
        </w:rPr>
      </w:pPr>
      <w:r>
        <w:rPr>
          <w:sz w:val="29"/>
        </w:rPr>
        <w:t>к</w:t>
      </w:r>
      <w:r>
        <w:rPr>
          <w:spacing w:val="-19"/>
          <w:sz w:val="29"/>
        </w:rPr>
        <w:t xml:space="preserve"> </w:t>
      </w:r>
      <w:r>
        <w:rPr>
          <w:sz w:val="29"/>
        </w:rPr>
        <w:t>Положению</w:t>
      </w:r>
      <w:r>
        <w:rPr>
          <w:spacing w:val="-5"/>
          <w:sz w:val="29"/>
        </w:rPr>
        <w:t xml:space="preserve"> </w:t>
      </w:r>
      <w:r>
        <w:rPr>
          <w:sz w:val="29"/>
        </w:rPr>
        <w:t>об</w:t>
      </w:r>
      <w:r>
        <w:rPr>
          <w:spacing w:val="-13"/>
          <w:sz w:val="29"/>
        </w:rPr>
        <w:t xml:space="preserve"> </w:t>
      </w:r>
      <w:r>
        <w:rPr>
          <w:sz w:val="29"/>
        </w:rPr>
        <w:t xml:space="preserve">организации </w:t>
      </w:r>
      <w:r>
        <w:rPr>
          <w:spacing w:val="-8"/>
          <w:sz w:val="29"/>
        </w:rPr>
        <w:t>и</w:t>
      </w:r>
      <w:r>
        <w:rPr>
          <w:spacing w:val="-11"/>
          <w:sz w:val="29"/>
        </w:rPr>
        <w:t xml:space="preserve"> </w:t>
      </w:r>
      <w:r>
        <w:rPr>
          <w:spacing w:val="-8"/>
          <w:sz w:val="29"/>
        </w:rPr>
        <w:t>проведении</w:t>
      </w:r>
      <w:r>
        <w:rPr>
          <w:spacing w:val="3"/>
          <w:sz w:val="29"/>
        </w:rPr>
        <w:t xml:space="preserve"> </w:t>
      </w:r>
      <w:r>
        <w:rPr>
          <w:spacing w:val="-8"/>
          <w:sz w:val="29"/>
        </w:rPr>
        <w:t>конкурса «</w:t>
      </w:r>
      <w:proofErr w:type="gramStart"/>
      <w:r>
        <w:rPr>
          <w:spacing w:val="-8"/>
          <w:sz w:val="29"/>
        </w:rPr>
        <w:t>Лучшая</w:t>
      </w:r>
      <w:proofErr w:type="gramEnd"/>
    </w:p>
    <w:p w:rsidR="001D2CEA" w:rsidRDefault="008C2A3C">
      <w:pPr>
        <w:spacing w:line="235" w:lineRule="auto"/>
        <w:ind w:left="5663" w:hanging="49"/>
        <w:rPr>
          <w:sz w:val="29"/>
        </w:rPr>
      </w:pPr>
      <w:r>
        <w:rPr>
          <w:spacing w:val="-6"/>
          <w:sz w:val="29"/>
        </w:rPr>
        <w:t>методическая</w:t>
      </w:r>
      <w:r>
        <w:rPr>
          <w:spacing w:val="3"/>
          <w:sz w:val="29"/>
        </w:rPr>
        <w:t xml:space="preserve"> </w:t>
      </w:r>
      <w:r>
        <w:rPr>
          <w:spacing w:val="-6"/>
          <w:sz w:val="29"/>
        </w:rPr>
        <w:t>разработка</w:t>
      </w:r>
      <w:r>
        <w:rPr>
          <w:spacing w:val="-9"/>
          <w:sz w:val="29"/>
        </w:rPr>
        <w:t xml:space="preserve"> </w:t>
      </w:r>
      <w:r>
        <w:rPr>
          <w:spacing w:val="-6"/>
          <w:sz w:val="29"/>
        </w:rPr>
        <w:t>в</w:t>
      </w:r>
      <w:r>
        <w:rPr>
          <w:spacing w:val="-13"/>
          <w:sz w:val="29"/>
        </w:rPr>
        <w:t xml:space="preserve"> </w:t>
      </w:r>
      <w:r>
        <w:rPr>
          <w:spacing w:val="-6"/>
          <w:sz w:val="29"/>
        </w:rPr>
        <w:t>области безопасности</w:t>
      </w:r>
      <w:r>
        <w:rPr>
          <w:spacing w:val="7"/>
          <w:sz w:val="29"/>
        </w:rPr>
        <w:t xml:space="preserve"> </w:t>
      </w:r>
      <w:r>
        <w:rPr>
          <w:spacing w:val="-6"/>
          <w:sz w:val="29"/>
        </w:rPr>
        <w:t>жизнедеятельности»</w:t>
      </w:r>
    </w:p>
    <w:p w:rsidR="001D2CEA" w:rsidRDefault="001D2CEA">
      <w:pPr>
        <w:pStyle w:val="a6"/>
        <w:spacing w:before="303"/>
        <w:rPr>
          <w:sz w:val="29"/>
        </w:rPr>
      </w:pPr>
    </w:p>
    <w:p w:rsidR="001D2CEA" w:rsidRDefault="008C2A3C">
      <w:pPr>
        <w:spacing w:line="330" w:lineRule="exact"/>
        <w:ind w:right="76"/>
        <w:jc w:val="center"/>
        <w:rPr>
          <w:sz w:val="29"/>
        </w:rPr>
      </w:pPr>
      <w:r>
        <w:rPr>
          <w:spacing w:val="-2"/>
          <w:sz w:val="29"/>
        </w:rPr>
        <w:t>ЗАЯВКА</w:t>
      </w:r>
    </w:p>
    <w:p w:rsidR="001D2CEA" w:rsidRDefault="008C2A3C">
      <w:pPr>
        <w:spacing w:before="7" w:line="228" w:lineRule="auto"/>
        <w:ind w:left="1515" w:right="1608"/>
        <w:jc w:val="center"/>
        <w:rPr>
          <w:sz w:val="29"/>
        </w:rPr>
      </w:pPr>
      <w:r>
        <w:rPr>
          <w:spacing w:val="-6"/>
          <w:sz w:val="29"/>
        </w:rPr>
        <w:t>для</w:t>
      </w:r>
      <w:r>
        <w:rPr>
          <w:spacing w:val="-13"/>
          <w:sz w:val="29"/>
        </w:rPr>
        <w:t xml:space="preserve"> </w:t>
      </w:r>
      <w:r>
        <w:rPr>
          <w:spacing w:val="-6"/>
          <w:sz w:val="29"/>
        </w:rPr>
        <w:t>участия</w:t>
      </w:r>
      <w:r>
        <w:rPr>
          <w:spacing w:val="-5"/>
          <w:sz w:val="29"/>
        </w:rPr>
        <w:t xml:space="preserve"> </w:t>
      </w:r>
      <w:r>
        <w:rPr>
          <w:spacing w:val="-6"/>
          <w:sz w:val="29"/>
        </w:rPr>
        <w:t>в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конкурсе «Лучшая</w:t>
      </w:r>
      <w:r>
        <w:rPr>
          <w:sz w:val="29"/>
        </w:rPr>
        <w:t xml:space="preserve"> </w:t>
      </w:r>
      <w:r>
        <w:rPr>
          <w:spacing w:val="-6"/>
          <w:sz w:val="29"/>
        </w:rPr>
        <w:t>методическая</w:t>
      </w:r>
      <w:r>
        <w:rPr>
          <w:sz w:val="29"/>
        </w:rPr>
        <w:t xml:space="preserve"> </w:t>
      </w:r>
      <w:r>
        <w:rPr>
          <w:spacing w:val="-6"/>
          <w:sz w:val="29"/>
        </w:rPr>
        <w:t xml:space="preserve">разработка </w:t>
      </w:r>
      <w:r>
        <w:rPr>
          <w:sz w:val="29"/>
        </w:rPr>
        <w:t>в</w:t>
      </w:r>
      <w:r>
        <w:rPr>
          <w:spacing w:val="-19"/>
          <w:sz w:val="29"/>
        </w:rPr>
        <w:t xml:space="preserve"> </w:t>
      </w:r>
      <w:r>
        <w:rPr>
          <w:sz w:val="29"/>
        </w:rPr>
        <w:t>области</w:t>
      </w:r>
      <w:r>
        <w:rPr>
          <w:spacing w:val="-18"/>
          <w:sz w:val="29"/>
        </w:rPr>
        <w:t xml:space="preserve"> </w:t>
      </w:r>
      <w:r>
        <w:rPr>
          <w:sz w:val="29"/>
        </w:rPr>
        <w:t>безопасности</w:t>
      </w:r>
      <w:r>
        <w:rPr>
          <w:spacing w:val="-3"/>
          <w:sz w:val="29"/>
        </w:rPr>
        <w:t xml:space="preserve"> </w:t>
      </w:r>
      <w:r>
        <w:rPr>
          <w:sz w:val="29"/>
        </w:rPr>
        <w:t>жизнедеятельности»</w:t>
      </w:r>
    </w:p>
    <w:p w:rsidR="001D2CEA" w:rsidRDefault="001D2CEA">
      <w:pPr>
        <w:pStyle w:val="a6"/>
        <w:spacing w:before="105"/>
        <w:rPr>
          <w:sz w:val="20"/>
        </w:rPr>
      </w:pPr>
    </w:p>
    <w:tbl>
      <w:tblPr>
        <w:tblStyle w:val="TableNormal"/>
        <w:tblW w:w="9566" w:type="dxa"/>
        <w:tblInd w:w="120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4631"/>
        <w:gridCol w:w="4935"/>
      </w:tblGrid>
      <w:tr w:rsidR="001D2CEA">
        <w:trPr>
          <w:trHeight w:val="661"/>
        </w:trPr>
        <w:tc>
          <w:tcPr>
            <w:tcW w:w="4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8C2A3C"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Фамилия</w:t>
            </w:r>
          </w:p>
        </w:tc>
        <w:tc>
          <w:tcPr>
            <w:tcW w:w="4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28"/>
              </w:rPr>
            </w:pPr>
          </w:p>
        </w:tc>
      </w:tr>
      <w:tr w:rsidR="001D2CEA">
        <w:trPr>
          <w:trHeight w:val="642"/>
        </w:trPr>
        <w:tc>
          <w:tcPr>
            <w:tcW w:w="4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28"/>
              </w:rPr>
            </w:pPr>
          </w:p>
        </w:tc>
        <w:tc>
          <w:tcPr>
            <w:tcW w:w="4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28"/>
              </w:rPr>
            </w:pPr>
          </w:p>
        </w:tc>
      </w:tr>
      <w:tr w:rsidR="001D2CEA">
        <w:trPr>
          <w:trHeight w:val="637"/>
        </w:trPr>
        <w:tc>
          <w:tcPr>
            <w:tcW w:w="4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8C2A3C">
            <w:pPr>
              <w:pStyle w:val="TableParagraph"/>
              <w:spacing w:line="298" w:lineRule="exact"/>
              <w:ind w:left="121"/>
              <w:rPr>
                <w:sz w:val="29"/>
              </w:rPr>
            </w:pPr>
            <w:r>
              <w:rPr>
                <w:spacing w:val="-2"/>
                <w:sz w:val="29"/>
              </w:rPr>
              <w:t>Отчество</w:t>
            </w:r>
          </w:p>
        </w:tc>
        <w:tc>
          <w:tcPr>
            <w:tcW w:w="4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28"/>
              </w:rPr>
            </w:pPr>
          </w:p>
        </w:tc>
      </w:tr>
      <w:tr w:rsidR="001D2CEA">
        <w:trPr>
          <w:trHeight w:val="964"/>
        </w:trPr>
        <w:tc>
          <w:tcPr>
            <w:tcW w:w="4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8C2A3C">
            <w:pPr>
              <w:pStyle w:val="TableParagraph"/>
              <w:spacing w:line="301" w:lineRule="exact"/>
              <w:ind w:left="120"/>
              <w:rPr>
                <w:sz w:val="29"/>
              </w:rPr>
            </w:pPr>
            <w:r>
              <w:rPr>
                <w:spacing w:val="-6"/>
                <w:sz w:val="29"/>
              </w:rPr>
              <w:t>Субъект</w:t>
            </w:r>
            <w:r>
              <w:rPr>
                <w:spacing w:val="-3"/>
                <w:sz w:val="29"/>
              </w:rPr>
              <w:t xml:space="preserve"> </w:t>
            </w:r>
            <w:r>
              <w:rPr>
                <w:spacing w:val="-6"/>
                <w:sz w:val="29"/>
              </w:rPr>
              <w:t>Российской Федерации</w:t>
            </w:r>
          </w:p>
          <w:p w:rsidR="001D2CEA" w:rsidRDefault="008C2A3C">
            <w:pPr>
              <w:pStyle w:val="TableParagraph"/>
              <w:spacing w:line="328" w:lineRule="exact"/>
              <w:ind w:left="119"/>
              <w:rPr>
                <w:sz w:val="29"/>
              </w:rPr>
            </w:pPr>
            <w:r>
              <w:rPr>
                <w:spacing w:val="-4"/>
                <w:sz w:val="29"/>
              </w:rPr>
              <w:t>(по</w:t>
            </w:r>
            <w:r>
              <w:rPr>
                <w:spacing w:val="-15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месту</w:t>
            </w:r>
            <w:r>
              <w:rPr>
                <w:spacing w:val="-14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проживания/</w:t>
            </w:r>
            <w:r>
              <w:rPr>
                <w:spacing w:val="-6"/>
                <w:sz w:val="29"/>
              </w:rPr>
              <w:t xml:space="preserve"> </w:t>
            </w:r>
            <w:proofErr w:type="spellStart"/>
            <w:r>
              <w:rPr>
                <w:spacing w:val="-4"/>
                <w:sz w:val="29"/>
              </w:rPr>
              <w:t>работь</w:t>
            </w:r>
            <w:proofErr w:type="gramStart"/>
            <w:r>
              <w:rPr>
                <w:spacing w:val="-4"/>
                <w:sz w:val="29"/>
              </w:rPr>
              <w:t>i</w:t>
            </w:r>
            <w:proofErr w:type="spellEnd"/>
            <w:proofErr w:type="gramEnd"/>
            <w:r>
              <w:rPr>
                <w:spacing w:val="-4"/>
                <w:sz w:val="29"/>
              </w:rPr>
              <w:t>)</w:t>
            </w:r>
          </w:p>
        </w:tc>
        <w:tc>
          <w:tcPr>
            <w:tcW w:w="4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28"/>
              </w:rPr>
            </w:pPr>
          </w:p>
        </w:tc>
      </w:tr>
      <w:tr w:rsidR="001D2CEA">
        <w:trPr>
          <w:trHeight w:val="647"/>
        </w:trPr>
        <w:tc>
          <w:tcPr>
            <w:tcW w:w="4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spacing w:before="11"/>
              <w:rPr>
                <w:sz w:val="4"/>
              </w:rPr>
            </w:pPr>
          </w:p>
          <w:p w:rsidR="001D2CEA" w:rsidRDefault="008C2A3C">
            <w:pPr>
              <w:pStyle w:val="TableParagraph"/>
              <w:ind w:left="131"/>
              <w:rPr>
                <w:sz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31850" cy="152400"/>
                  <wp:effectExtent l="0" t="0" r="0" b="0"/>
                  <wp:docPr id="7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28"/>
              </w:rPr>
            </w:pPr>
          </w:p>
        </w:tc>
      </w:tr>
      <w:tr w:rsidR="001D2CEA">
        <w:trPr>
          <w:trHeight w:val="637"/>
        </w:trPr>
        <w:tc>
          <w:tcPr>
            <w:tcW w:w="4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8C2A3C">
            <w:pPr>
              <w:pStyle w:val="TableParagraph"/>
              <w:spacing w:line="300" w:lineRule="exact"/>
              <w:ind w:left="122"/>
              <w:rPr>
                <w:sz w:val="28"/>
              </w:rPr>
            </w:pPr>
            <w:r>
              <w:rPr>
                <w:sz w:val="28"/>
              </w:rPr>
              <w:t xml:space="preserve">Место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4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28"/>
              </w:rPr>
            </w:pPr>
          </w:p>
        </w:tc>
      </w:tr>
      <w:tr w:rsidR="001D2CEA">
        <w:trPr>
          <w:trHeight w:val="642"/>
        </w:trPr>
        <w:tc>
          <w:tcPr>
            <w:tcW w:w="4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8C2A3C"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Контактный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телефон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(рабочий)</w:t>
            </w:r>
          </w:p>
        </w:tc>
        <w:tc>
          <w:tcPr>
            <w:tcW w:w="4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28"/>
              </w:rPr>
            </w:pPr>
          </w:p>
        </w:tc>
      </w:tr>
      <w:tr w:rsidR="001D2CEA">
        <w:trPr>
          <w:trHeight w:val="642"/>
        </w:trPr>
        <w:tc>
          <w:tcPr>
            <w:tcW w:w="4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8C2A3C">
            <w:pPr>
              <w:pStyle w:val="TableParagraph"/>
              <w:spacing w:line="305" w:lineRule="exact"/>
              <w:ind w:left="126"/>
              <w:rPr>
                <w:sz w:val="28"/>
              </w:rPr>
            </w:pPr>
            <w:r>
              <w:rPr>
                <w:spacing w:val="-2"/>
                <w:sz w:val="28"/>
              </w:rPr>
              <w:t>Контактный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телефон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(мобильный)</w:t>
            </w:r>
          </w:p>
        </w:tc>
        <w:tc>
          <w:tcPr>
            <w:tcW w:w="4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28"/>
              </w:rPr>
            </w:pPr>
          </w:p>
        </w:tc>
      </w:tr>
      <w:tr w:rsidR="001D2CEA">
        <w:trPr>
          <w:trHeight w:val="642"/>
        </w:trPr>
        <w:tc>
          <w:tcPr>
            <w:tcW w:w="4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8C2A3C">
            <w:pPr>
              <w:pStyle w:val="TableParagraph"/>
              <w:spacing w:line="305" w:lineRule="exact"/>
              <w:ind w:left="139"/>
              <w:rPr>
                <w:sz w:val="28"/>
              </w:rPr>
            </w:pPr>
            <w:r>
              <w:rPr>
                <w:sz w:val="28"/>
              </w:rPr>
              <w:t>Личный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  <w:r>
              <w:rPr>
                <w:spacing w:val="-1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электронной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почтьl</w:t>
            </w:r>
            <w:proofErr w:type="spellEnd"/>
          </w:p>
        </w:tc>
        <w:tc>
          <w:tcPr>
            <w:tcW w:w="4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28"/>
              </w:rPr>
            </w:pPr>
          </w:p>
        </w:tc>
      </w:tr>
      <w:tr w:rsidR="001D2CEA">
        <w:trPr>
          <w:trHeight w:val="2922"/>
        </w:trPr>
        <w:tc>
          <w:tcPr>
            <w:tcW w:w="4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8C2A3C">
            <w:pPr>
              <w:pStyle w:val="TableParagraph"/>
              <w:spacing w:line="308" w:lineRule="exact"/>
              <w:ind w:left="130"/>
              <w:rPr>
                <w:sz w:val="29"/>
              </w:rPr>
            </w:pPr>
            <w:proofErr w:type="gramStart"/>
            <w:r>
              <w:rPr>
                <w:spacing w:val="-6"/>
                <w:sz w:val="29"/>
              </w:rPr>
              <w:t>Краткое</w:t>
            </w:r>
            <w:r>
              <w:rPr>
                <w:spacing w:val="-2"/>
                <w:sz w:val="29"/>
              </w:rPr>
              <w:t xml:space="preserve"> </w:t>
            </w:r>
            <w:r>
              <w:rPr>
                <w:spacing w:val="-6"/>
                <w:sz w:val="29"/>
              </w:rPr>
              <w:t>резюме</w:t>
            </w:r>
            <w:r>
              <w:rPr>
                <w:spacing w:val="-5"/>
                <w:sz w:val="29"/>
              </w:rPr>
              <w:t xml:space="preserve"> </w:t>
            </w:r>
            <w:r>
              <w:rPr>
                <w:spacing w:val="-6"/>
                <w:sz w:val="29"/>
              </w:rPr>
              <w:t>(заполняется</w:t>
            </w:r>
            <w:proofErr w:type="gramEnd"/>
          </w:p>
          <w:p w:rsidR="001D2CEA" w:rsidRDefault="008C2A3C">
            <w:pPr>
              <w:pStyle w:val="TableParagraph"/>
              <w:spacing w:line="330" w:lineRule="exact"/>
              <w:ind w:left="134"/>
              <w:rPr>
                <w:sz w:val="29"/>
              </w:rPr>
            </w:pPr>
            <w:r>
              <w:rPr>
                <w:sz w:val="29"/>
              </w:rPr>
              <w:t>по</w:t>
            </w:r>
            <w:r>
              <w:rPr>
                <w:spacing w:val="-16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желанию)</w:t>
            </w:r>
          </w:p>
        </w:tc>
        <w:tc>
          <w:tcPr>
            <w:tcW w:w="4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28"/>
              </w:rPr>
            </w:pPr>
          </w:p>
        </w:tc>
      </w:tr>
    </w:tbl>
    <w:p w:rsidR="001D2CEA" w:rsidRDefault="001D2CEA">
      <w:pPr>
        <w:sectPr w:rsidR="001D2CEA">
          <w:pgSz w:w="11990" w:h="16838"/>
          <w:pgMar w:top="1020" w:right="540" w:bottom="280" w:left="1300" w:header="0" w:footer="0" w:gutter="0"/>
          <w:cols w:space="720"/>
          <w:formProt w:val="0"/>
          <w:docGrid w:linePitch="100" w:charSpace="4096"/>
        </w:sectPr>
      </w:pPr>
    </w:p>
    <w:p w:rsidR="001D2CEA" w:rsidRDefault="008C2A3C">
      <w:pPr>
        <w:spacing w:before="75" w:line="325" w:lineRule="exact"/>
        <w:ind w:left="12330"/>
        <w:rPr>
          <w:sz w:val="29"/>
        </w:rPr>
      </w:pPr>
      <w:r>
        <w:rPr>
          <w:spacing w:val="-6"/>
          <w:sz w:val="29"/>
        </w:rPr>
        <w:lastRenderedPageBreak/>
        <w:t>Приложение</w:t>
      </w:r>
      <w:r>
        <w:rPr>
          <w:spacing w:val="-9"/>
          <w:sz w:val="29"/>
        </w:rPr>
        <w:t xml:space="preserve"> </w:t>
      </w:r>
      <w:r>
        <w:rPr>
          <w:spacing w:val="-6"/>
          <w:sz w:val="29"/>
        </w:rPr>
        <w:t>№</w:t>
      </w:r>
      <w:r>
        <w:rPr>
          <w:spacing w:val="20"/>
          <w:sz w:val="29"/>
        </w:rPr>
        <w:t xml:space="preserve"> </w:t>
      </w:r>
      <w:r>
        <w:rPr>
          <w:spacing w:val="-10"/>
          <w:sz w:val="29"/>
        </w:rPr>
        <w:t>2</w:t>
      </w:r>
    </w:p>
    <w:p w:rsidR="001D2CEA" w:rsidRDefault="008C2A3C">
      <w:pPr>
        <w:spacing w:before="3" w:line="228" w:lineRule="auto"/>
        <w:ind w:left="11388" w:right="281" w:firstLine="172"/>
        <w:rPr>
          <w:sz w:val="29"/>
        </w:rPr>
      </w:pPr>
      <w:r>
        <w:rPr>
          <w:sz w:val="29"/>
        </w:rPr>
        <w:t>к</w:t>
      </w:r>
      <w:r>
        <w:rPr>
          <w:spacing w:val="-1"/>
          <w:sz w:val="29"/>
        </w:rPr>
        <w:t xml:space="preserve"> </w:t>
      </w:r>
      <w:r>
        <w:rPr>
          <w:sz w:val="29"/>
        </w:rPr>
        <w:t xml:space="preserve">Положению об организации </w:t>
      </w:r>
      <w:r>
        <w:rPr>
          <w:spacing w:val="-4"/>
          <w:sz w:val="29"/>
        </w:rPr>
        <w:t>и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проведении</w:t>
      </w:r>
      <w:r>
        <w:rPr>
          <w:spacing w:val="-2"/>
          <w:sz w:val="29"/>
        </w:rPr>
        <w:t xml:space="preserve"> </w:t>
      </w:r>
      <w:r>
        <w:rPr>
          <w:spacing w:val="-4"/>
          <w:sz w:val="29"/>
        </w:rPr>
        <w:t>конкурса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«</w:t>
      </w:r>
      <w:proofErr w:type="gramStart"/>
      <w:r>
        <w:rPr>
          <w:spacing w:val="-4"/>
          <w:sz w:val="29"/>
        </w:rPr>
        <w:t>Лучшая</w:t>
      </w:r>
      <w:proofErr w:type="gramEnd"/>
    </w:p>
    <w:p w:rsidR="001D2CEA" w:rsidRDefault="008C2A3C">
      <w:pPr>
        <w:spacing w:line="235" w:lineRule="auto"/>
        <w:ind w:left="11278" w:hanging="44"/>
        <w:rPr>
          <w:sz w:val="29"/>
        </w:rPr>
      </w:pPr>
      <w:r>
        <w:rPr>
          <w:spacing w:val="-4"/>
          <w:sz w:val="29"/>
        </w:rPr>
        <w:t>методическая</w:t>
      </w:r>
      <w:r>
        <w:rPr>
          <w:spacing w:val="-3"/>
          <w:sz w:val="29"/>
        </w:rPr>
        <w:t xml:space="preserve"> </w:t>
      </w:r>
      <w:r>
        <w:rPr>
          <w:spacing w:val="-4"/>
          <w:sz w:val="29"/>
        </w:rPr>
        <w:t>разработка</w:t>
      </w:r>
      <w:r>
        <w:rPr>
          <w:spacing w:val="2"/>
          <w:sz w:val="29"/>
        </w:rPr>
        <w:t xml:space="preserve"> </w:t>
      </w:r>
      <w:r>
        <w:rPr>
          <w:spacing w:val="-4"/>
          <w:sz w:val="29"/>
        </w:rPr>
        <w:t>в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 xml:space="preserve">области </w:t>
      </w:r>
      <w:r>
        <w:rPr>
          <w:spacing w:val="-5"/>
          <w:sz w:val="29"/>
        </w:rPr>
        <w:t>безопасности</w:t>
      </w:r>
      <w:r>
        <w:rPr>
          <w:spacing w:val="14"/>
          <w:sz w:val="29"/>
        </w:rPr>
        <w:t xml:space="preserve"> </w:t>
      </w:r>
      <w:r>
        <w:rPr>
          <w:spacing w:val="-2"/>
          <w:sz w:val="29"/>
        </w:rPr>
        <w:t>жизнедеятельности»</w:t>
      </w:r>
    </w:p>
    <w:p w:rsidR="001D2CEA" w:rsidRDefault="001D2CEA">
      <w:pPr>
        <w:pStyle w:val="a6"/>
        <w:spacing w:before="307"/>
      </w:pPr>
    </w:p>
    <w:p w:rsidR="001D2CEA" w:rsidRDefault="008C2A3C">
      <w:pPr>
        <w:pStyle w:val="2"/>
        <w:ind w:left="473" w:right="7"/>
        <w:jc w:val="center"/>
      </w:pPr>
      <w:r>
        <w:t>ОЦЕНОЧНАЯ</w:t>
      </w:r>
      <w:r>
        <w:rPr>
          <w:spacing w:val="4"/>
        </w:rPr>
        <w:t xml:space="preserve"> </w:t>
      </w:r>
      <w:r>
        <w:rPr>
          <w:spacing w:val="-2"/>
        </w:rPr>
        <w:t>KAPTA</w:t>
      </w:r>
    </w:p>
    <w:p w:rsidR="001D2CEA" w:rsidRDefault="008C2A3C">
      <w:pPr>
        <w:pStyle w:val="a6"/>
        <w:spacing w:before="4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635" distL="0" distR="0" simplePos="0" relativeHeight="6" behindDoc="1" locked="0" layoutInCell="0" allowOverlap="1">
                <wp:simplePos x="0" y="0"/>
                <wp:positionH relativeFrom="page">
                  <wp:posOffset>2356485</wp:posOffset>
                </wp:positionH>
                <wp:positionV relativeFrom="paragraph">
                  <wp:posOffset>189230</wp:posOffset>
                </wp:positionV>
                <wp:extent cx="6187440" cy="1270"/>
                <wp:effectExtent l="635" t="4445" r="0" b="3175"/>
                <wp:wrapTopAndBottom/>
                <wp:docPr id="5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7320" cy="1440"/>
                        </a:xfrm>
                        <a:custGeom>
                          <a:avLst/>
                          <a:gdLst>
                            <a:gd name="textAreaLeft" fmla="*/ 0 w 3507840"/>
                            <a:gd name="textAreaRight" fmla="*/ 3508560 w 350784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87440">
                              <a:moveTo>
                                <a:pt x="0" y="0"/>
                              </a:moveTo>
                              <a:lnTo>
                                <a:pt x="618744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/>
          </mc:Fallback>
        </mc:AlternateContent>
      </w:r>
    </w:p>
    <w:p w:rsidR="001D2CEA" w:rsidRDefault="008C2A3C">
      <w:pPr>
        <w:pStyle w:val="a6"/>
        <w:spacing w:before="17"/>
        <w:ind w:left="473"/>
        <w:jc w:val="center"/>
      </w:pPr>
      <w:r>
        <w:t>(фамилия,</w:t>
      </w:r>
      <w:r>
        <w:rPr>
          <w:spacing w:val="10"/>
        </w:rPr>
        <w:t xml:space="preserve"> </w:t>
      </w:r>
      <w:r>
        <w:t>имя,</w:t>
      </w:r>
      <w:r>
        <w:rPr>
          <w:spacing w:val="-9"/>
        </w:rPr>
        <w:t xml:space="preserve"> </w:t>
      </w:r>
      <w:r>
        <w:t>отчество</w:t>
      </w:r>
      <w:r>
        <w:rPr>
          <w:spacing w:val="2"/>
        </w:rPr>
        <w:t xml:space="preserve"> </w:t>
      </w:r>
      <w:r>
        <w:t>члена</w:t>
      </w:r>
      <w:r>
        <w:rPr>
          <w:spacing w:val="4"/>
        </w:rPr>
        <w:t xml:space="preserve"> </w:t>
      </w:r>
      <w:r>
        <w:t>конкурсной</w:t>
      </w:r>
      <w:r>
        <w:rPr>
          <w:spacing w:val="20"/>
        </w:rPr>
        <w:t xml:space="preserve"> </w:t>
      </w:r>
      <w:r>
        <w:rPr>
          <w:spacing w:val="-2"/>
        </w:rPr>
        <w:t>комиссии)</w:t>
      </w:r>
    </w:p>
    <w:p w:rsidR="001D2CEA" w:rsidRDefault="001D2CEA">
      <w:pPr>
        <w:pStyle w:val="a6"/>
        <w:spacing w:before="98"/>
        <w:rPr>
          <w:sz w:val="20"/>
        </w:rPr>
      </w:pPr>
    </w:p>
    <w:tbl>
      <w:tblPr>
        <w:tblStyle w:val="TableNormal"/>
        <w:tblW w:w="15431" w:type="dxa"/>
        <w:tblInd w:w="124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1465"/>
        <w:gridCol w:w="1166"/>
        <w:gridCol w:w="1378"/>
        <w:gridCol w:w="1756"/>
        <w:gridCol w:w="1588"/>
        <w:gridCol w:w="1410"/>
        <w:gridCol w:w="1401"/>
        <w:gridCol w:w="1942"/>
        <w:gridCol w:w="1833"/>
        <w:gridCol w:w="1492"/>
      </w:tblGrid>
      <w:tr w:rsidR="001D2CEA">
        <w:trPr>
          <w:trHeight w:val="1391"/>
        </w:trPr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8C2A3C">
            <w:pPr>
              <w:pStyle w:val="TableParagraph"/>
              <w:spacing w:before="221"/>
              <w:ind w:left="247" w:right="101" w:hanging="124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Наименование </w:t>
            </w:r>
            <w:r>
              <w:rPr>
                <w:spacing w:val="-2"/>
                <w:sz w:val="20"/>
              </w:rPr>
              <w:t xml:space="preserve">конкурсной </w:t>
            </w:r>
            <w:r>
              <w:rPr>
                <w:sz w:val="20"/>
              </w:rPr>
              <w:t>работы (N°)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8C2A3C">
            <w:pPr>
              <w:pStyle w:val="TableParagraph"/>
              <w:spacing w:before="221"/>
              <w:ind w:left="287" w:right="228" w:firstLine="37"/>
              <w:jc w:val="both"/>
              <w:rPr>
                <w:sz w:val="20"/>
              </w:rPr>
            </w:pPr>
            <w:r>
              <w:rPr>
                <w:sz w:val="20"/>
              </w:rPr>
              <w:t>Цель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задачи </w:t>
            </w:r>
            <w:r>
              <w:rPr>
                <w:spacing w:val="-4"/>
                <w:sz w:val="20"/>
              </w:rPr>
              <w:t>занятия</w:t>
            </w:r>
          </w:p>
          <w:p w:rsidR="001D2CEA" w:rsidRDefault="008C2A3C">
            <w:pPr>
              <w:pStyle w:val="TableParagraph"/>
              <w:spacing w:before="1"/>
              <w:ind w:left="123"/>
              <w:jc w:val="both"/>
              <w:rPr>
                <w:sz w:val="20"/>
              </w:rPr>
            </w:pPr>
            <w:r>
              <w:rPr>
                <w:sz w:val="20"/>
              </w:rPr>
              <w:t>(от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10)</w:t>
            </w: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8C2A3C">
            <w:pPr>
              <w:pStyle w:val="TableParagraph"/>
              <w:ind w:left="119" w:right="10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Соответствие </w:t>
            </w:r>
            <w:r>
              <w:rPr>
                <w:spacing w:val="-2"/>
                <w:sz w:val="20"/>
              </w:rPr>
              <w:t>актуальной нормативной правовой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базе</w:t>
            </w:r>
          </w:p>
          <w:p w:rsidR="001D2CEA" w:rsidRDefault="008C2A3C">
            <w:pPr>
              <w:pStyle w:val="TableParagraph"/>
              <w:spacing w:line="229" w:lineRule="exact"/>
              <w:ind w:left="96"/>
              <w:jc w:val="center"/>
              <w:rPr>
                <w:sz w:val="20"/>
              </w:rPr>
            </w:pPr>
            <w:r>
              <w:rPr>
                <w:sz w:val="20"/>
              </w:rPr>
              <w:t>(от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10)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spacing w:before="106"/>
              <w:rPr>
                <w:sz w:val="20"/>
              </w:rPr>
            </w:pPr>
          </w:p>
          <w:p w:rsidR="001D2CEA" w:rsidRDefault="008C2A3C">
            <w:pPr>
              <w:pStyle w:val="TableParagraph"/>
              <w:ind w:left="137" w:right="75" w:hanging="1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Актуальность и </w:t>
            </w:r>
            <w:r>
              <w:rPr>
                <w:spacing w:val="-2"/>
                <w:sz w:val="20"/>
              </w:rPr>
              <w:t xml:space="preserve">востребованность </w:t>
            </w:r>
            <w:r>
              <w:rPr>
                <w:sz w:val="20"/>
              </w:rPr>
              <w:t>(от 0 до 10)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8C2A3C">
            <w:pPr>
              <w:pStyle w:val="TableParagraph"/>
              <w:spacing w:before="221"/>
              <w:ind w:left="126" w:right="68" w:firstLine="7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Методическая </w:t>
            </w:r>
            <w:r>
              <w:rPr>
                <w:sz w:val="20"/>
              </w:rPr>
              <w:t xml:space="preserve">и практическая </w:t>
            </w:r>
            <w:r>
              <w:rPr>
                <w:spacing w:val="-2"/>
                <w:sz w:val="20"/>
              </w:rPr>
              <w:t>обоснованность</w:t>
            </w:r>
          </w:p>
          <w:p w:rsidR="001D2CEA" w:rsidRDefault="008C2A3C">
            <w:pPr>
              <w:pStyle w:val="TableParagraph"/>
              <w:spacing w:before="1"/>
              <w:ind w:left="346"/>
              <w:jc w:val="both"/>
              <w:rPr>
                <w:sz w:val="20"/>
              </w:rPr>
            </w:pPr>
            <w:r>
              <w:rPr>
                <w:sz w:val="20"/>
              </w:rPr>
              <w:t>(от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10)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8C2A3C">
            <w:pPr>
              <w:pStyle w:val="TableParagraph"/>
              <w:spacing w:before="105"/>
              <w:ind w:left="130" w:right="90" w:hanging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Конкретность содержания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и</w:t>
            </w:r>
          </w:p>
          <w:p w:rsidR="001D2CEA" w:rsidRDefault="008C2A3C">
            <w:pPr>
              <w:pStyle w:val="TableParagraph"/>
              <w:spacing w:before="57"/>
              <w:ind w:left="35"/>
              <w:jc w:val="center"/>
              <w:rPr>
                <w:sz w:val="14"/>
              </w:rPr>
            </w:pPr>
            <w:proofErr w:type="gramStart"/>
            <w:r>
              <w:rPr>
                <w:spacing w:val="-2"/>
                <w:sz w:val="14"/>
              </w:rPr>
              <w:t>ДOCT)/ПHOGTЬ</w:t>
            </w:r>
            <w:proofErr w:type="gramEnd"/>
          </w:p>
          <w:p w:rsidR="001D2CEA" w:rsidRDefault="008C2A3C">
            <w:pPr>
              <w:pStyle w:val="TableParagraph"/>
              <w:spacing w:before="14"/>
              <w:ind w:left="255" w:right="156" w:hanging="6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изложения </w:t>
            </w:r>
            <w:r>
              <w:rPr>
                <w:sz w:val="20"/>
              </w:rPr>
              <w:t>(от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10)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8C2A3C">
            <w:pPr>
              <w:pStyle w:val="TableParagraph"/>
              <w:ind w:left="131" w:right="9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Практическая </w:t>
            </w:r>
            <w:r>
              <w:rPr>
                <w:sz w:val="20"/>
              </w:rPr>
              <w:t xml:space="preserve">ценность и </w:t>
            </w:r>
            <w:r>
              <w:rPr>
                <w:spacing w:val="-2"/>
                <w:sz w:val="20"/>
              </w:rPr>
              <w:t>грамотность излагаемого материала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(от 0 до 10)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8C2A3C">
            <w:pPr>
              <w:pStyle w:val="TableParagraph"/>
              <w:spacing w:before="105"/>
              <w:ind w:left="122" w:right="6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Ориентированность </w:t>
            </w:r>
            <w:r>
              <w:rPr>
                <w:sz w:val="20"/>
              </w:rPr>
              <w:t xml:space="preserve">на региональную или отраслевую </w:t>
            </w:r>
            <w:r>
              <w:rPr>
                <w:spacing w:val="-2"/>
                <w:sz w:val="20"/>
              </w:rPr>
              <w:t>специфику</w:t>
            </w:r>
          </w:p>
          <w:p w:rsidR="001D2CEA" w:rsidRDefault="008C2A3C">
            <w:pPr>
              <w:pStyle w:val="TableParagraph"/>
              <w:spacing w:before="2"/>
              <w:ind w:left="122" w:right="63"/>
              <w:jc w:val="center"/>
              <w:rPr>
                <w:sz w:val="20"/>
              </w:rPr>
            </w:pPr>
            <w:r>
              <w:rPr>
                <w:sz w:val="20"/>
              </w:rPr>
              <w:t>(от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10)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8C2A3C">
            <w:pPr>
              <w:pStyle w:val="TableParagraph"/>
              <w:ind w:left="126" w:right="69" w:hanging="13"/>
              <w:jc w:val="center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pacing w:val="-2"/>
                <w:w w:val="95"/>
                <w:sz w:val="20"/>
              </w:rPr>
              <w:t xml:space="preserve">Тематическая </w:t>
            </w:r>
            <w:r>
              <w:rPr>
                <w:rFonts w:ascii="Bookman Old Style" w:hAnsi="Bookman Old Style"/>
                <w:spacing w:val="-2"/>
                <w:w w:val="90"/>
                <w:sz w:val="19"/>
              </w:rPr>
              <w:t xml:space="preserve">содержательность, </w:t>
            </w:r>
            <w:r>
              <w:rPr>
                <w:rFonts w:ascii="Bookman Old Style" w:hAnsi="Bookman Old Style"/>
                <w:spacing w:val="-2"/>
                <w:w w:val="95"/>
                <w:sz w:val="19"/>
              </w:rPr>
              <w:t xml:space="preserve">наглядность, </w:t>
            </w:r>
            <w:r>
              <w:rPr>
                <w:rFonts w:ascii="Bookman Old Style" w:hAnsi="Bookman Old Style"/>
                <w:spacing w:val="-2"/>
                <w:w w:val="95"/>
                <w:sz w:val="20"/>
              </w:rPr>
              <w:t>эстетика оформления</w:t>
            </w:r>
          </w:p>
          <w:p w:rsidR="001D2CEA" w:rsidRDefault="008C2A3C">
            <w:pPr>
              <w:pStyle w:val="TableParagraph"/>
              <w:ind w:left="113"/>
              <w:jc w:val="center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(от</w:t>
            </w:r>
            <w:r>
              <w:rPr>
                <w:rFonts w:ascii="Bookman Old Style" w:hAnsi="Bookman Old Style"/>
                <w:spacing w:val="-10"/>
                <w:sz w:val="18"/>
              </w:rPr>
              <w:t xml:space="preserve"> </w:t>
            </w:r>
            <w:r>
              <w:rPr>
                <w:rFonts w:ascii="Bookman Old Style" w:hAnsi="Bookman Old Style"/>
                <w:sz w:val="18"/>
              </w:rPr>
              <w:t>0</w:t>
            </w:r>
            <w:r>
              <w:rPr>
                <w:rFonts w:ascii="Bookman Old Style" w:hAnsi="Bookman Old Style"/>
                <w:spacing w:val="-4"/>
                <w:sz w:val="18"/>
              </w:rPr>
              <w:t xml:space="preserve"> </w:t>
            </w:r>
            <w:r>
              <w:rPr>
                <w:rFonts w:ascii="Bookman Old Style" w:hAnsi="Bookman Old Style"/>
                <w:sz w:val="18"/>
              </w:rPr>
              <w:t>до</w:t>
            </w:r>
            <w:r>
              <w:rPr>
                <w:rFonts w:ascii="Bookman Old Style" w:hAnsi="Bookman Old Style"/>
                <w:spacing w:val="-9"/>
                <w:sz w:val="18"/>
              </w:rPr>
              <w:t xml:space="preserve"> </w:t>
            </w:r>
            <w:r>
              <w:rPr>
                <w:rFonts w:ascii="Bookman Old Style" w:hAnsi="Bookman Old Style"/>
                <w:spacing w:val="-5"/>
                <w:sz w:val="18"/>
              </w:rPr>
              <w:t>10)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9"/>
              </w:rPr>
            </w:pPr>
          </w:p>
          <w:p w:rsidR="001D2CEA" w:rsidRDefault="001D2CEA">
            <w:pPr>
              <w:pStyle w:val="TableParagraph"/>
              <w:spacing w:before="22"/>
              <w:rPr>
                <w:sz w:val="19"/>
              </w:rPr>
            </w:pPr>
          </w:p>
          <w:p w:rsidR="001D2CEA" w:rsidRDefault="008C2A3C">
            <w:pPr>
              <w:pStyle w:val="TableParagraph"/>
              <w:spacing w:line="222" w:lineRule="exact"/>
              <w:ind w:left="24"/>
              <w:jc w:val="center"/>
              <w:rPr>
                <w:rFonts w:ascii="Bookman Old Style" w:hAnsi="Bookman Old Style"/>
                <w:sz w:val="19"/>
              </w:rPr>
            </w:pPr>
            <w:r>
              <w:rPr>
                <w:rFonts w:ascii="Bookman Old Style" w:hAnsi="Bookman Old Style"/>
                <w:spacing w:val="-2"/>
                <w:sz w:val="19"/>
              </w:rPr>
              <w:t>Итоговый</w:t>
            </w:r>
          </w:p>
          <w:p w:rsidR="001D2CEA" w:rsidRDefault="008C2A3C">
            <w:pPr>
              <w:pStyle w:val="TableParagraph"/>
              <w:spacing w:line="234" w:lineRule="exact"/>
              <w:ind w:left="24" w:right="6"/>
              <w:jc w:val="center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pacing w:val="-4"/>
                <w:sz w:val="20"/>
              </w:rPr>
              <w:t>балл</w:t>
            </w:r>
          </w:p>
        </w:tc>
      </w:tr>
      <w:tr w:rsidR="001D2CEA">
        <w:trPr>
          <w:trHeight w:val="263"/>
        </w:trPr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</w:tr>
      <w:tr w:rsidR="001D2CEA">
        <w:trPr>
          <w:trHeight w:val="268"/>
        </w:trPr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</w:tr>
      <w:tr w:rsidR="001D2CEA">
        <w:trPr>
          <w:trHeight w:val="263"/>
        </w:trPr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</w:tr>
      <w:tr w:rsidR="001D2CEA">
        <w:trPr>
          <w:trHeight w:val="258"/>
        </w:trPr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</w:tr>
      <w:tr w:rsidR="001D2CEA">
        <w:trPr>
          <w:trHeight w:val="258"/>
        </w:trPr>
        <w:tc>
          <w:tcPr>
            <w:tcW w:w="1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CEA" w:rsidRDefault="001D2CEA">
            <w:pPr>
              <w:pStyle w:val="TableParagraph"/>
              <w:rPr>
                <w:sz w:val="18"/>
              </w:rPr>
            </w:pPr>
          </w:p>
        </w:tc>
      </w:tr>
    </w:tbl>
    <w:p w:rsidR="001D2CEA" w:rsidRDefault="001D2CEA">
      <w:pPr>
        <w:sectPr w:rsidR="001D2CEA">
          <w:pgSz w:w="16838" w:h="11990" w:orient="landscape"/>
          <w:pgMar w:top="1160" w:right="680" w:bottom="280" w:left="480" w:header="0" w:footer="0" w:gutter="0"/>
          <w:cols w:space="720"/>
          <w:formProt w:val="0"/>
          <w:docGrid w:linePitch="100" w:charSpace="4096"/>
        </w:sectPr>
      </w:pPr>
    </w:p>
    <w:p w:rsidR="001D2CEA" w:rsidRDefault="008C2A3C">
      <w:pPr>
        <w:pStyle w:val="a6"/>
        <w:spacing w:before="58"/>
        <w:ind w:left="6981"/>
      </w:pPr>
      <w:r>
        <w:rPr>
          <w:spacing w:val="-4"/>
        </w:rPr>
        <w:lastRenderedPageBreak/>
        <w:t>Приложение</w:t>
      </w:r>
      <w:r>
        <w:rPr>
          <w:spacing w:val="2"/>
        </w:rPr>
        <w:t xml:space="preserve"> </w:t>
      </w:r>
      <w:r>
        <w:rPr>
          <w:spacing w:val="-4"/>
        </w:rPr>
        <w:t>№</w:t>
      </w:r>
      <w:r>
        <w:rPr>
          <w:spacing w:val="32"/>
        </w:rPr>
        <w:t xml:space="preserve"> </w:t>
      </w:r>
      <w:r>
        <w:rPr>
          <w:spacing w:val="-10"/>
        </w:rPr>
        <w:t>2</w:t>
      </w:r>
    </w:p>
    <w:p w:rsidR="001D2CEA" w:rsidRDefault="008C2A3C">
      <w:pPr>
        <w:pStyle w:val="a6"/>
        <w:tabs>
          <w:tab w:val="left" w:pos="8641"/>
          <w:tab w:val="left" w:pos="9040"/>
          <w:tab w:val="left" w:pos="10056"/>
        </w:tabs>
        <w:spacing w:before="5" w:line="247" w:lineRule="auto"/>
        <w:ind w:left="6035" w:right="102" w:firstLine="190"/>
      </w:pPr>
      <w:r>
        <w:t xml:space="preserve">к распоряжению МЧС России </w:t>
      </w:r>
      <w:proofErr w:type="gramStart"/>
      <w:r>
        <w:t>от</w:t>
      </w:r>
      <w:proofErr w:type="gramEnd"/>
      <w:r>
        <w:t xml:space="preserve"> </w:t>
      </w:r>
      <w:r>
        <w:rPr>
          <w:u w:val="single"/>
        </w:rPr>
        <w:tab/>
      </w:r>
      <w:r>
        <w:rPr>
          <w:spacing w:val="-6"/>
          <w:u w:val="single"/>
        </w:rPr>
        <w:t>•.</w:t>
      </w:r>
      <w:r>
        <w:rPr>
          <w:u w:val="single"/>
        </w:rPr>
        <w:tab/>
      </w:r>
      <w:r>
        <w:t xml:space="preserve"> №</w:t>
      </w:r>
      <w:r>
        <w:rPr>
          <w:spacing w:val="77"/>
        </w:rPr>
        <w:t xml:space="preserve"> </w:t>
      </w:r>
      <w:r>
        <w:rPr>
          <w:u w:val="single"/>
        </w:rPr>
        <w:tab/>
      </w:r>
    </w:p>
    <w:p w:rsidR="001D2CEA" w:rsidRDefault="001D2CEA">
      <w:pPr>
        <w:pStyle w:val="a6"/>
        <w:spacing w:before="310"/>
      </w:pPr>
    </w:p>
    <w:p w:rsidR="001D2CEA" w:rsidRDefault="008C2A3C">
      <w:pPr>
        <w:spacing w:line="322" w:lineRule="exact"/>
        <w:ind w:left="33" w:right="7"/>
        <w:jc w:val="center"/>
        <w:rPr>
          <w:b/>
          <w:sz w:val="28"/>
        </w:rPr>
      </w:pPr>
      <w:r>
        <w:rPr>
          <w:b/>
          <w:spacing w:val="-2"/>
          <w:sz w:val="28"/>
        </w:rPr>
        <w:t>Состав центральной</w:t>
      </w:r>
      <w:r>
        <w:rPr>
          <w:b/>
          <w:spacing w:val="22"/>
          <w:sz w:val="28"/>
        </w:rPr>
        <w:t xml:space="preserve"> </w:t>
      </w:r>
      <w:r>
        <w:rPr>
          <w:b/>
          <w:spacing w:val="-2"/>
          <w:sz w:val="28"/>
        </w:rPr>
        <w:t>конкурсной</w:t>
      </w:r>
      <w:r>
        <w:rPr>
          <w:b/>
          <w:spacing w:val="12"/>
          <w:sz w:val="28"/>
        </w:rPr>
        <w:t xml:space="preserve"> </w:t>
      </w:r>
      <w:r>
        <w:rPr>
          <w:b/>
          <w:spacing w:val="-2"/>
          <w:sz w:val="28"/>
        </w:rPr>
        <w:t>комиссии</w:t>
      </w:r>
      <w:r>
        <w:rPr>
          <w:b/>
          <w:spacing w:val="9"/>
          <w:sz w:val="28"/>
        </w:rPr>
        <w:t xml:space="preserve"> </w:t>
      </w:r>
      <w:r>
        <w:rPr>
          <w:b/>
          <w:spacing w:val="-2"/>
          <w:sz w:val="28"/>
        </w:rPr>
        <w:t>МЧС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России</w:t>
      </w:r>
    </w:p>
    <w:p w:rsidR="001D2CEA" w:rsidRDefault="008C2A3C">
      <w:pPr>
        <w:ind w:left="799" w:right="774"/>
        <w:jc w:val="center"/>
        <w:rPr>
          <w:b/>
          <w:sz w:val="28"/>
        </w:rPr>
      </w:pPr>
      <w:r>
        <w:rPr>
          <w:b/>
          <w:spacing w:val="-2"/>
          <w:sz w:val="28"/>
        </w:rPr>
        <w:t>по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подведению итогов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конкурса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«Лучшая методическая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 xml:space="preserve">разработка </w:t>
      </w:r>
      <w:r>
        <w:rPr>
          <w:b/>
          <w:sz w:val="28"/>
        </w:rPr>
        <w:t>в области безопасности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жизнедеятельности» в 2024 году</w:t>
      </w:r>
    </w:p>
    <w:p w:rsidR="001D2CEA" w:rsidRDefault="001D2CEA">
      <w:pPr>
        <w:pStyle w:val="a6"/>
        <w:spacing w:before="6"/>
        <w:rPr>
          <w:b/>
          <w:sz w:val="20"/>
        </w:rPr>
      </w:pPr>
    </w:p>
    <w:p w:rsidR="001D2CEA" w:rsidRDefault="001D2CEA">
      <w:pPr>
        <w:sectPr w:rsidR="001D2CEA">
          <w:pgSz w:w="11990" w:h="16838"/>
          <w:pgMar w:top="1260" w:right="440" w:bottom="280" w:left="1380" w:header="0" w:footer="0" w:gutter="0"/>
          <w:cols w:space="720"/>
          <w:formProt w:val="0"/>
          <w:docGrid w:linePitch="100" w:charSpace="4096"/>
        </w:sectPr>
      </w:pPr>
    </w:p>
    <w:p w:rsidR="001D2CEA" w:rsidRDefault="001D2CEA">
      <w:pPr>
        <w:pStyle w:val="a6"/>
        <w:spacing w:before="342"/>
        <w:rPr>
          <w:b/>
          <w:sz w:val="31"/>
        </w:rPr>
      </w:pPr>
    </w:p>
    <w:p w:rsidR="001D2CEA" w:rsidRDefault="008C2A3C">
      <w:pPr>
        <w:pStyle w:val="1"/>
        <w:ind w:left="158"/>
      </w:pPr>
      <w:r>
        <w:rPr>
          <w:spacing w:val="-7"/>
        </w:rPr>
        <w:t>ЯЦУЦЕНКО</w:t>
      </w:r>
    </w:p>
    <w:p w:rsidR="001D2CEA" w:rsidRDefault="008C2A3C">
      <w:pPr>
        <w:pStyle w:val="a6"/>
        <w:spacing w:before="88"/>
        <w:ind w:left="158"/>
      </w:pPr>
      <w:r>
        <w:br w:type="column"/>
      </w:r>
      <w:r>
        <w:rPr>
          <w:spacing w:val="-2"/>
        </w:rPr>
        <w:lastRenderedPageBreak/>
        <w:t>Председатель</w:t>
      </w:r>
      <w:r>
        <w:rPr>
          <w:spacing w:val="17"/>
        </w:rPr>
        <w:t xml:space="preserve"> </w:t>
      </w:r>
      <w:r>
        <w:rPr>
          <w:spacing w:val="-2"/>
        </w:rPr>
        <w:t>центральной</w:t>
      </w:r>
      <w:r>
        <w:rPr>
          <w:spacing w:val="13"/>
        </w:rPr>
        <w:t xml:space="preserve"> </w:t>
      </w:r>
      <w:r>
        <w:rPr>
          <w:spacing w:val="-2"/>
        </w:rPr>
        <w:t>конкурсной</w:t>
      </w:r>
      <w:r>
        <w:rPr>
          <w:spacing w:val="8"/>
        </w:rPr>
        <w:t xml:space="preserve"> </w:t>
      </w:r>
      <w:r>
        <w:rPr>
          <w:spacing w:val="-2"/>
        </w:rPr>
        <w:t>комиссии</w:t>
      </w:r>
    </w:p>
    <w:p w:rsidR="001D2CEA" w:rsidRDefault="001D2CEA">
      <w:pPr>
        <w:pStyle w:val="a6"/>
        <w:spacing w:before="14"/>
      </w:pPr>
    </w:p>
    <w:p w:rsidR="001D2CEA" w:rsidRDefault="008C2A3C">
      <w:pPr>
        <w:pStyle w:val="a6"/>
        <w:spacing w:line="319" w:lineRule="exact"/>
        <w:ind w:left="2320"/>
      </w:pPr>
      <w:r>
        <w:t>заместитель</w:t>
      </w:r>
      <w:r>
        <w:rPr>
          <w:spacing w:val="4"/>
        </w:rPr>
        <w:t xml:space="preserve"> </w:t>
      </w:r>
      <w:r>
        <w:t>Министра</w:t>
      </w:r>
      <w:r>
        <w:rPr>
          <w:spacing w:val="6"/>
        </w:rPr>
        <w:t xml:space="preserve"> </w:t>
      </w:r>
      <w:r>
        <w:t>Российской</w:t>
      </w:r>
      <w:r>
        <w:rPr>
          <w:spacing w:val="6"/>
        </w:rPr>
        <w:t xml:space="preserve"> </w:t>
      </w:r>
      <w:r>
        <w:rPr>
          <w:spacing w:val="-2"/>
        </w:rPr>
        <w:t>Федерации</w:t>
      </w:r>
    </w:p>
    <w:p w:rsidR="001D2CEA" w:rsidRDefault="001D2CEA">
      <w:pPr>
        <w:sectPr w:rsidR="001D2CEA">
          <w:type w:val="continuous"/>
          <w:pgSz w:w="11990" w:h="16838"/>
          <w:pgMar w:top="1260" w:right="440" w:bottom="280" w:left="1380" w:header="0" w:footer="0" w:gutter="0"/>
          <w:cols w:num="2" w:space="720" w:equalWidth="0">
            <w:col w:w="2037" w:space="0"/>
            <w:col w:w="8132"/>
          </w:cols>
          <w:formProt w:val="0"/>
          <w:docGrid w:linePitch="100" w:charSpace="4096"/>
        </w:sectPr>
      </w:pPr>
    </w:p>
    <w:p w:rsidR="001D2CEA" w:rsidRDefault="008C2A3C">
      <w:pPr>
        <w:pStyle w:val="a6"/>
        <w:spacing w:line="310" w:lineRule="exact"/>
        <w:ind w:left="156"/>
      </w:pPr>
      <w:r>
        <w:lastRenderedPageBreak/>
        <w:t>Виктор</w:t>
      </w:r>
      <w:r>
        <w:rPr>
          <w:spacing w:val="-5"/>
        </w:rPr>
        <w:t xml:space="preserve"> </w:t>
      </w:r>
      <w:r>
        <w:rPr>
          <w:spacing w:val="-2"/>
        </w:rPr>
        <w:t>Николаевич</w:t>
      </w:r>
    </w:p>
    <w:p w:rsidR="001D2CEA" w:rsidRDefault="008C2A3C">
      <w:pPr>
        <w:pStyle w:val="a6"/>
        <w:spacing w:before="2"/>
        <w:ind w:left="156" w:right="266" w:firstLine="2"/>
        <w:jc w:val="both"/>
      </w:pPr>
      <w:r>
        <w:br w:type="column"/>
      </w:r>
      <w:r>
        <w:lastRenderedPageBreak/>
        <w:t>по делам гражданской обороны, чрезвычайным с</w:t>
      </w:r>
      <w:r>
        <w:t>итуациям и ликвидации последствий стихийных бедствий</w:t>
      </w:r>
    </w:p>
    <w:p w:rsidR="001D2CEA" w:rsidRDefault="001D2CEA">
      <w:pPr>
        <w:sectPr w:rsidR="001D2CEA">
          <w:type w:val="continuous"/>
          <w:pgSz w:w="11990" w:h="16838"/>
          <w:pgMar w:top="1260" w:right="440" w:bottom="280" w:left="1380" w:header="0" w:footer="0" w:gutter="0"/>
          <w:cols w:num="2" w:space="720" w:equalWidth="0">
            <w:col w:w="2543" w:space="1598"/>
            <w:col w:w="6028"/>
          </w:cols>
          <w:formProt w:val="0"/>
          <w:docGrid w:linePitch="100" w:charSpace="4096"/>
        </w:sectPr>
      </w:pPr>
    </w:p>
    <w:p w:rsidR="001D2CEA" w:rsidRDefault="001D2CEA">
      <w:pPr>
        <w:pStyle w:val="a6"/>
        <w:spacing w:before="4"/>
      </w:pPr>
    </w:p>
    <w:p w:rsidR="001D2CEA" w:rsidRDefault="008C2A3C">
      <w:pPr>
        <w:pStyle w:val="a6"/>
        <w:ind w:left="33" w:right="13"/>
        <w:jc w:val="center"/>
      </w:pPr>
      <w:r>
        <w:rPr>
          <w:spacing w:val="-2"/>
        </w:rPr>
        <w:t>Заместители</w:t>
      </w:r>
      <w:r>
        <w:rPr>
          <w:spacing w:val="12"/>
        </w:rPr>
        <w:t xml:space="preserve"> </w:t>
      </w:r>
      <w:r>
        <w:rPr>
          <w:spacing w:val="-2"/>
        </w:rPr>
        <w:t>председателя</w:t>
      </w:r>
      <w:r>
        <w:rPr>
          <w:spacing w:val="11"/>
        </w:rPr>
        <w:t xml:space="preserve"> </w:t>
      </w:r>
      <w:r>
        <w:rPr>
          <w:spacing w:val="-2"/>
        </w:rPr>
        <w:t>центральной</w:t>
      </w:r>
      <w:r>
        <w:rPr>
          <w:spacing w:val="13"/>
        </w:rPr>
        <w:t xml:space="preserve"> </w:t>
      </w:r>
      <w:r>
        <w:rPr>
          <w:spacing w:val="-2"/>
        </w:rPr>
        <w:t>конкурсной</w:t>
      </w:r>
      <w:r>
        <w:rPr>
          <w:spacing w:val="12"/>
        </w:rPr>
        <w:t xml:space="preserve"> </w:t>
      </w:r>
      <w:r>
        <w:rPr>
          <w:spacing w:val="-2"/>
        </w:rPr>
        <w:t>комиссии</w:t>
      </w:r>
    </w:p>
    <w:p w:rsidR="001D2CEA" w:rsidRDefault="001D2CEA">
      <w:pPr>
        <w:pStyle w:val="a6"/>
        <w:spacing w:before="9"/>
        <w:rPr>
          <w:sz w:val="19"/>
        </w:rPr>
      </w:pPr>
    </w:p>
    <w:p w:rsidR="001D2CEA" w:rsidRDefault="001D2CEA">
      <w:pPr>
        <w:sectPr w:rsidR="001D2CEA">
          <w:type w:val="continuous"/>
          <w:pgSz w:w="11990" w:h="16838"/>
          <w:pgMar w:top="1260" w:right="440" w:bottom="280" w:left="1380" w:header="0" w:footer="0" w:gutter="0"/>
          <w:cols w:space="720"/>
          <w:formProt w:val="0"/>
          <w:docGrid w:linePitch="100" w:charSpace="4096"/>
        </w:sectPr>
      </w:pPr>
    </w:p>
    <w:p w:rsidR="001D2CEA" w:rsidRDefault="008C2A3C">
      <w:pPr>
        <w:pStyle w:val="2"/>
        <w:spacing w:before="89" w:line="322" w:lineRule="exact"/>
      </w:pPr>
      <w:r>
        <w:rPr>
          <w:spacing w:val="-2"/>
        </w:rPr>
        <w:lastRenderedPageBreak/>
        <w:t>БОНДАР</w:t>
      </w:r>
    </w:p>
    <w:p w:rsidR="001D2CEA" w:rsidRDefault="008C2A3C">
      <w:pPr>
        <w:pStyle w:val="a6"/>
        <w:ind w:left="153"/>
      </w:pPr>
      <w:r>
        <w:t>Александр</w:t>
      </w:r>
      <w:r>
        <w:rPr>
          <w:spacing w:val="-8"/>
        </w:rPr>
        <w:t xml:space="preserve"> </w:t>
      </w:r>
      <w:r>
        <w:rPr>
          <w:spacing w:val="-2"/>
        </w:rPr>
        <w:t>Иванович</w:t>
      </w:r>
    </w:p>
    <w:p w:rsidR="001D2CEA" w:rsidRDefault="008C2A3C">
      <w:pPr>
        <w:spacing w:before="279" w:line="374" w:lineRule="exact"/>
        <w:ind w:left="151"/>
        <w:rPr>
          <w:sz w:val="33"/>
        </w:rPr>
      </w:pPr>
      <w:r>
        <w:rPr>
          <w:spacing w:val="-2"/>
          <w:sz w:val="33"/>
        </w:rPr>
        <w:t>МАНУЙЛО</w:t>
      </w:r>
    </w:p>
    <w:p w:rsidR="001D2CEA" w:rsidRDefault="008C2A3C">
      <w:pPr>
        <w:pStyle w:val="a6"/>
        <w:spacing w:line="316" w:lineRule="exact"/>
        <w:ind w:left="150"/>
      </w:pPr>
      <w:r>
        <w:t>Олег</w:t>
      </w:r>
      <w:r>
        <w:rPr>
          <w:spacing w:val="-4"/>
        </w:rPr>
        <w:t xml:space="preserve"> </w:t>
      </w:r>
      <w:r>
        <w:rPr>
          <w:spacing w:val="-2"/>
        </w:rPr>
        <w:t>Леонидович</w:t>
      </w:r>
    </w:p>
    <w:p w:rsidR="001D2CEA" w:rsidRDefault="001D2CEA">
      <w:pPr>
        <w:pStyle w:val="a6"/>
        <w:spacing w:before="9"/>
      </w:pPr>
    </w:p>
    <w:p w:rsidR="001D2CEA" w:rsidRDefault="008C2A3C">
      <w:pPr>
        <w:pStyle w:val="2"/>
        <w:spacing w:line="322" w:lineRule="exact"/>
      </w:pPr>
      <w:r>
        <w:rPr>
          <w:spacing w:val="-2"/>
        </w:rPr>
        <w:t>OXOTEHKO</w:t>
      </w:r>
    </w:p>
    <w:p w:rsidR="001D2CEA" w:rsidRDefault="008C2A3C">
      <w:pPr>
        <w:pStyle w:val="a6"/>
        <w:ind w:left="151"/>
      </w:pPr>
      <w:r>
        <w:t>Роман</w:t>
      </w:r>
      <w:r>
        <w:rPr>
          <w:spacing w:val="-11"/>
        </w:rPr>
        <w:t xml:space="preserve"> </w:t>
      </w:r>
      <w:r>
        <w:rPr>
          <w:spacing w:val="-2"/>
        </w:rPr>
        <w:t>Витальевич</w:t>
      </w:r>
    </w:p>
    <w:p w:rsidR="001D2CEA" w:rsidRDefault="008C2A3C">
      <w:pPr>
        <w:spacing w:before="270" w:line="387" w:lineRule="exact"/>
        <w:ind w:left="148"/>
        <w:rPr>
          <w:sz w:val="34"/>
        </w:rPr>
      </w:pPr>
      <w:r>
        <w:rPr>
          <w:spacing w:val="-2"/>
          <w:sz w:val="34"/>
        </w:rPr>
        <w:t>ШОЙГУ</w:t>
      </w:r>
    </w:p>
    <w:p w:rsidR="001D2CEA" w:rsidRDefault="008C2A3C">
      <w:pPr>
        <w:pStyle w:val="a6"/>
        <w:spacing w:line="318" w:lineRule="exact"/>
        <w:ind w:left="150"/>
      </w:pPr>
      <w:r>
        <w:t>Юлия</w:t>
      </w:r>
      <w:r>
        <w:rPr>
          <w:spacing w:val="-7"/>
        </w:rPr>
        <w:t xml:space="preserve"> </w:t>
      </w:r>
      <w:r>
        <w:rPr>
          <w:spacing w:val="-2"/>
        </w:rPr>
        <w:t>Сергеевна</w:t>
      </w:r>
    </w:p>
    <w:p w:rsidR="001D2CEA" w:rsidRDefault="008C2A3C">
      <w:pPr>
        <w:pStyle w:val="a6"/>
        <w:tabs>
          <w:tab w:val="left" w:pos="2081"/>
          <w:tab w:val="left" w:pos="4177"/>
        </w:tabs>
        <w:spacing w:before="108" w:line="235" w:lineRule="auto"/>
        <w:ind w:left="552" w:right="244" w:hanging="2"/>
      </w:pPr>
      <w:r>
        <w:br w:type="column"/>
      </w:r>
      <w:r>
        <w:rPr>
          <w:spacing w:val="-2"/>
        </w:rPr>
        <w:lastRenderedPageBreak/>
        <w:t>директор</w:t>
      </w:r>
      <w:r>
        <w:tab/>
      </w:r>
      <w:r>
        <w:rPr>
          <w:spacing w:val="-2"/>
        </w:rPr>
        <w:t>Департамента</w:t>
      </w:r>
      <w:r>
        <w:tab/>
      </w:r>
      <w:r>
        <w:rPr>
          <w:spacing w:val="-2"/>
        </w:rPr>
        <w:t xml:space="preserve">образовательной </w:t>
      </w:r>
      <w:r>
        <w:t>и научно-технической деятельности</w:t>
      </w:r>
    </w:p>
    <w:p w:rsidR="001D2CEA" w:rsidRDefault="001D2CEA">
      <w:pPr>
        <w:pStyle w:val="a6"/>
        <w:spacing w:before="12"/>
      </w:pPr>
    </w:p>
    <w:p w:rsidR="001D2CEA" w:rsidRDefault="008C2A3C">
      <w:pPr>
        <w:pStyle w:val="ab"/>
        <w:numPr>
          <w:ilvl w:val="0"/>
          <w:numId w:val="1"/>
        </w:numPr>
        <w:tabs>
          <w:tab w:val="left" w:pos="550"/>
          <w:tab w:val="left" w:pos="552"/>
        </w:tabs>
        <w:spacing w:line="235" w:lineRule="auto"/>
        <w:ind w:right="279" w:hanging="405"/>
        <w:jc w:val="left"/>
        <w:rPr>
          <w:sz w:val="28"/>
        </w:rPr>
      </w:pPr>
      <w:r>
        <w:rPr>
          <w:spacing w:val="-2"/>
          <w:sz w:val="28"/>
        </w:rPr>
        <w:t>директор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>Департамента</w:t>
      </w:r>
      <w:r>
        <w:rPr>
          <w:spacing w:val="28"/>
          <w:sz w:val="28"/>
        </w:rPr>
        <w:t xml:space="preserve"> </w:t>
      </w:r>
      <w:r>
        <w:rPr>
          <w:spacing w:val="-2"/>
          <w:sz w:val="28"/>
        </w:rPr>
        <w:t>гражданской</w:t>
      </w:r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 xml:space="preserve">обороны </w:t>
      </w:r>
      <w:r>
        <w:rPr>
          <w:sz w:val="28"/>
        </w:rPr>
        <w:t>и защиты населения</w:t>
      </w:r>
    </w:p>
    <w:p w:rsidR="001D2CEA" w:rsidRDefault="001D2CEA">
      <w:pPr>
        <w:pStyle w:val="a6"/>
        <w:spacing w:before="16"/>
      </w:pPr>
    </w:p>
    <w:p w:rsidR="001D2CEA" w:rsidRDefault="008C2A3C">
      <w:pPr>
        <w:pStyle w:val="ab"/>
        <w:numPr>
          <w:ilvl w:val="0"/>
          <w:numId w:val="1"/>
        </w:numPr>
        <w:tabs>
          <w:tab w:val="left" w:pos="550"/>
          <w:tab w:val="left" w:pos="2038"/>
          <w:tab w:val="left" w:pos="4090"/>
        </w:tabs>
        <w:ind w:left="550" w:hanging="402"/>
        <w:jc w:val="left"/>
        <w:rPr>
          <w:sz w:val="28"/>
        </w:rPr>
      </w:pPr>
      <w:r>
        <w:rPr>
          <w:spacing w:val="-2"/>
          <w:sz w:val="28"/>
        </w:rPr>
        <w:t>директор</w:t>
      </w:r>
      <w:r>
        <w:rPr>
          <w:sz w:val="28"/>
        </w:rPr>
        <w:tab/>
      </w:r>
      <w:r>
        <w:rPr>
          <w:spacing w:val="-2"/>
          <w:sz w:val="28"/>
        </w:rPr>
        <w:t>Департамента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информационной</w:t>
      </w:r>
      <w:proofErr w:type="gramEnd"/>
    </w:p>
    <w:p w:rsidR="001D2CEA" w:rsidRDefault="008C2A3C">
      <w:pPr>
        <w:spacing w:before="88"/>
        <w:ind w:left="555"/>
        <w:rPr>
          <w:b/>
          <w:sz w:val="18"/>
        </w:rPr>
      </w:pPr>
      <w:r>
        <w:rPr>
          <w:b/>
          <w:spacing w:val="-2"/>
          <w:sz w:val="18"/>
        </w:rPr>
        <w:t>ПОЛИТИКИ</w:t>
      </w:r>
    </w:p>
    <w:p w:rsidR="001D2CEA" w:rsidRDefault="001D2CEA">
      <w:pPr>
        <w:pStyle w:val="a6"/>
        <w:spacing w:before="146"/>
        <w:rPr>
          <w:b/>
          <w:sz w:val="18"/>
        </w:rPr>
      </w:pPr>
    </w:p>
    <w:p w:rsidR="001D2CEA" w:rsidRDefault="008C2A3C">
      <w:pPr>
        <w:pStyle w:val="ab"/>
        <w:numPr>
          <w:ilvl w:val="0"/>
          <w:numId w:val="1"/>
        </w:numPr>
        <w:tabs>
          <w:tab w:val="left" w:pos="550"/>
        </w:tabs>
        <w:ind w:left="550" w:hanging="402"/>
        <w:jc w:val="left"/>
        <w:rPr>
          <w:sz w:val="28"/>
        </w:rPr>
      </w:pPr>
      <w:r>
        <w:rPr>
          <w:sz w:val="28"/>
        </w:rPr>
        <w:t>директор</w:t>
      </w:r>
      <w:r>
        <w:rPr>
          <w:spacing w:val="3"/>
          <w:sz w:val="28"/>
        </w:rPr>
        <w:t xml:space="preserve"> </w:t>
      </w:r>
      <w:r>
        <w:rPr>
          <w:sz w:val="28"/>
        </w:rPr>
        <w:t>ФГБУ</w:t>
      </w:r>
      <w:r>
        <w:rPr>
          <w:spacing w:val="-2"/>
          <w:sz w:val="28"/>
        </w:rPr>
        <w:t xml:space="preserve"> </w:t>
      </w:r>
      <w:r>
        <w:rPr>
          <w:sz w:val="28"/>
        </w:rPr>
        <w:t>ЦЭПП</w:t>
      </w:r>
      <w:r>
        <w:rPr>
          <w:spacing w:val="-5"/>
          <w:sz w:val="28"/>
        </w:rPr>
        <w:t xml:space="preserve"> </w:t>
      </w:r>
      <w:r>
        <w:rPr>
          <w:sz w:val="28"/>
        </w:rPr>
        <w:t>МЧС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России</w:t>
      </w:r>
    </w:p>
    <w:p w:rsidR="001D2CEA" w:rsidRDefault="001D2CEA">
      <w:pPr>
        <w:sectPr w:rsidR="001D2CEA">
          <w:type w:val="continuous"/>
          <w:pgSz w:w="11990" w:h="16838"/>
          <w:pgMar w:top="1260" w:right="440" w:bottom="280" w:left="1380" w:header="0" w:footer="0" w:gutter="0"/>
          <w:cols w:num="2" w:space="720" w:equalWidth="0">
            <w:col w:w="2685" w:space="1062"/>
            <w:col w:w="6422"/>
          </w:cols>
          <w:formProt w:val="0"/>
          <w:docGrid w:linePitch="100" w:charSpace="4096"/>
        </w:sectPr>
      </w:pPr>
    </w:p>
    <w:p w:rsidR="001D2CEA" w:rsidRDefault="001D2CEA">
      <w:pPr>
        <w:pStyle w:val="a6"/>
        <w:spacing w:before="8"/>
      </w:pPr>
    </w:p>
    <w:p w:rsidR="001D2CEA" w:rsidRDefault="008C2A3C">
      <w:pPr>
        <w:pStyle w:val="a6"/>
        <w:ind w:left="33"/>
        <w:jc w:val="center"/>
      </w:pPr>
      <w:r>
        <w:rPr>
          <w:spacing w:val="-2"/>
        </w:rPr>
        <w:t>Члены</w:t>
      </w:r>
      <w:r>
        <w:rPr>
          <w:spacing w:val="5"/>
        </w:rPr>
        <w:t xml:space="preserve"> </w:t>
      </w:r>
      <w:r>
        <w:rPr>
          <w:spacing w:val="-2"/>
        </w:rPr>
        <w:t>центральной</w:t>
      </w:r>
      <w:r>
        <w:rPr>
          <w:spacing w:val="5"/>
        </w:rPr>
        <w:t xml:space="preserve"> </w:t>
      </w:r>
      <w:r>
        <w:rPr>
          <w:spacing w:val="-2"/>
        </w:rPr>
        <w:t>конкурсной</w:t>
      </w:r>
      <w:r>
        <w:rPr>
          <w:spacing w:val="16"/>
        </w:rPr>
        <w:t xml:space="preserve"> </w:t>
      </w:r>
      <w:r>
        <w:rPr>
          <w:spacing w:val="-2"/>
        </w:rPr>
        <w:t>комиссии</w:t>
      </w:r>
    </w:p>
    <w:p w:rsidR="001D2CEA" w:rsidRDefault="001D2CEA">
      <w:pPr>
        <w:pStyle w:val="a6"/>
        <w:spacing w:before="3"/>
        <w:rPr>
          <w:sz w:val="20"/>
        </w:rPr>
      </w:pPr>
    </w:p>
    <w:p w:rsidR="001D2CEA" w:rsidRDefault="001D2CEA">
      <w:pPr>
        <w:sectPr w:rsidR="001D2CEA">
          <w:type w:val="continuous"/>
          <w:pgSz w:w="11990" w:h="16838"/>
          <w:pgMar w:top="1260" w:right="440" w:bottom="280" w:left="1380" w:header="0" w:footer="0" w:gutter="0"/>
          <w:cols w:space="720"/>
          <w:formProt w:val="0"/>
          <w:docGrid w:linePitch="100" w:charSpace="4096"/>
        </w:sectPr>
      </w:pPr>
    </w:p>
    <w:p w:rsidR="001D2CEA" w:rsidRDefault="008C2A3C">
      <w:pPr>
        <w:pStyle w:val="2"/>
        <w:spacing w:before="89"/>
      </w:pPr>
      <w:r>
        <w:rPr>
          <w:spacing w:val="-2"/>
        </w:rPr>
        <w:lastRenderedPageBreak/>
        <w:t>БАСТРЫГИНА</w:t>
      </w:r>
    </w:p>
    <w:p w:rsidR="001D2CEA" w:rsidRDefault="008C2A3C">
      <w:pPr>
        <w:pStyle w:val="a6"/>
        <w:spacing w:before="4"/>
        <w:ind w:left="150"/>
      </w:pPr>
      <w:r>
        <w:t>Ирина</w:t>
      </w:r>
      <w:r>
        <w:rPr>
          <w:spacing w:val="-9"/>
        </w:rPr>
        <w:t xml:space="preserve"> </w:t>
      </w:r>
      <w:r>
        <w:rPr>
          <w:spacing w:val="-2"/>
        </w:rPr>
        <w:t>Владимировна</w:t>
      </w:r>
    </w:p>
    <w:p w:rsidR="001D2CEA" w:rsidRDefault="001D2CEA">
      <w:pPr>
        <w:pStyle w:val="a6"/>
        <w:spacing w:before="4"/>
      </w:pPr>
    </w:p>
    <w:p w:rsidR="001D2CEA" w:rsidRDefault="008C2A3C">
      <w:pPr>
        <w:pStyle w:val="2"/>
        <w:ind w:left="151"/>
      </w:pPr>
      <w:r>
        <w:rPr>
          <w:spacing w:val="-2"/>
        </w:rPr>
        <w:t>ВАСЮТИНСКАЯ</w:t>
      </w:r>
    </w:p>
    <w:p w:rsidR="001D2CEA" w:rsidRDefault="008C2A3C">
      <w:pPr>
        <w:pStyle w:val="a6"/>
        <w:spacing w:before="5"/>
        <w:ind w:left="150"/>
      </w:pPr>
      <w:r>
        <w:t>Юлия</w:t>
      </w:r>
      <w:r>
        <w:rPr>
          <w:spacing w:val="-4"/>
        </w:rPr>
        <w:t xml:space="preserve"> </w:t>
      </w:r>
      <w:r>
        <w:rPr>
          <w:spacing w:val="-2"/>
        </w:rPr>
        <w:t>Александровна</w:t>
      </w:r>
    </w:p>
    <w:p w:rsidR="001D2CEA" w:rsidRDefault="008C2A3C">
      <w:pPr>
        <w:pStyle w:val="2"/>
        <w:spacing w:before="321"/>
        <w:ind w:left="153"/>
      </w:pPr>
      <w:r>
        <w:rPr>
          <w:spacing w:val="-2"/>
        </w:rPr>
        <w:t>ЖЕРНАКОВ</w:t>
      </w:r>
    </w:p>
    <w:p w:rsidR="001D2CEA" w:rsidRDefault="008C2A3C">
      <w:pPr>
        <w:pStyle w:val="a6"/>
        <w:spacing w:before="4"/>
        <w:ind w:left="152"/>
      </w:pPr>
      <w:r>
        <w:t>Дмитрий</w:t>
      </w:r>
      <w:r>
        <w:rPr>
          <w:spacing w:val="-15"/>
        </w:rPr>
        <w:t xml:space="preserve"> </w:t>
      </w:r>
      <w:r>
        <w:rPr>
          <w:spacing w:val="-2"/>
        </w:rPr>
        <w:t>Владимирович</w:t>
      </w:r>
    </w:p>
    <w:p w:rsidR="001D2CEA" w:rsidRDefault="008C2A3C">
      <w:pPr>
        <w:pStyle w:val="ab"/>
        <w:numPr>
          <w:ilvl w:val="0"/>
          <w:numId w:val="1"/>
        </w:numPr>
        <w:tabs>
          <w:tab w:val="left" w:pos="552"/>
          <w:tab w:val="left" w:pos="1866"/>
          <w:tab w:val="left" w:pos="2901"/>
          <w:tab w:val="left" w:pos="5039"/>
          <w:tab w:val="left" w:pos="5528"/>
        </w:tabs>
        <w:spacing w:before="98"/>
        <w:ind w:right="264"/>
        <w:jc w:val="left"/>
        <w:rPr>
          <w:sz w:val="28"/>
        </w:rPr>
      </w:pPr>
      <w:r>
        <w:br w:type="column"/>
      </w:r>
      <w:r>
        <w:rPr>
          <w:spacing w:val="-2"/>
          <w:sz w:val="28"/>
        </w:rPr>
        <w:lastRenderedPageBreak/>
        <w:t>советник</w:t>
      </w:r>
      <w:r>
        <w:rPr>
          <w:sz w:val="28"/>
        </w:rPr>
        <w:tab/>
      </w:r>
      <w:r>
        <w:rPr>
          <w:spacing w:val="-2"/>
          <w:sz w:val="28"/>
        </w:rPr>
        <w:t>отдела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</w:r>
      <w:r>
        <w:rPr>
          <w:spacing w:val="-6"/>
          <w:sz w:val="28"/>
        </w:rPr>
        <w:t>со</w:t>
      </w:r>
      <w:r>
        <w:rPr>
          <w:sz w:val="28"/>
        </w:rPr>
        <w:tab/>
      </w:r>
      <w:r>
        <w:rPr>
          <w:spacing w:val="-6"/>
          <w:sz w:val="28"/>
        </w:rPr>
        <w:t xml:space="preserve">СМИ </w:t>
      </w:r>
      <w:r>
        <w:rPr>
          <w:sz w:val="28"/>
        </w:rPr>
        <w:t>Департамента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информационной политики</w:t>
      </w:r>
    </w:p>
    <w:p w:rsidR="001D2CEA" w:rsidRDefault="001D2CEA">
      <w:pPr>
        <w:pStyle w:val="a6"/>
        <w:spacing w:before="4"/>
      </w:pPr>
    </w:p>
    <w:p w:rsidR="001D2CEA" w:rsidRDefault="008C2A3C">
      <w:pPr>
        <w:pStyle w:val="ab"/>
        <w:numPr>
          <w:ilvl w:val="0"/>
          <w:numId w:val="1"/>
        </w:numPr>
        <w:tabs>
          <w:tab w:val="left" w:pos="552"/>
        </w:tabs>
        <w:ind w:hanging="402"/>
        <w:jc w:val="left"/>
        <w:rPr>
          <w:sz w:val="28"/>
        </w:rPr>
      </w:pPr>
      <w:r>
        <w:rPr>
          <w:sz w:val="28"/>
        </w:rPr>
        <w:t>директор</w:t>
      </w:r>
      <w:r>
        <w:rPr>
          <w:spacing w:val="-1"/>
          <w:sz w:val="28"/>
        </w:rPr>
        <w:t xml:space="preserve"> </w:t>
      </w:r>
      <w:r>
        <w:rPr>
          <w:sz w:val="28"/>
        </w:rPr>
        <w:t>ФГБУ</w:t>
      </w:r>
      <w:r>
        <w:rPr>
          <w:spacing w:val="-1"/>
          <w:sz w:val="28"/>
        </w:rPr>
        <w:t xml:space="preserve"> </w:t>
      </w:r>
      <w:r>
        <w:rPr>
          <w:sz w:val="28"/>
        </w:rPr>
        <w:t>«МЧС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Медиа»</w:t>
      </w:r>
    </w:p>
    <w:p w:rsidR="001D2CEA" w:rsidRDefault="001D2CEA">
      <w:pPr>
        <w:pStyle w:val="a6"/>
      </w:pPr>
    </w:p>
    <w:p w:rsidR="001D2CEA" w:rsidRDefault="001D2CEA">
      <w:pPr>
        <w:pStyle w:val="a6"/>
        <w:spacing w:before="3"/>
      </w:pPr>
    </w:p>
    <w:p w:rsidR="001D2CEA" w:rsidRDefault="008C2A3C">
      <w:pPr>
        <w:pStyle w:val="a6"/>
        <w:spacing w:before="1"/>
        <w:ind w:left="551" w:right="263" w:hanging="2"/>
        <w:jc w:val="both"/>
      </w:pPr>
      <w:r>
        <w:t>начальник кафедры пожарной и аварийно- спасательной техники</w:t>
      </w:r>
      <w:r>
        <w:rPr>
          <w:spacing w:val="-13"/>
        </w:rPr>
        <w:t xml:space="preserve"> </w:t>
      </w:r>
      <w:r>
        <w:t>ФГБОУ</w:t>
      </w:r>
      <w:r>
        <w:rPr>
          <w:spacing w:val="-11"/>
        </w:rPr>
        <w:t xml:space="preserve"> </w:t>
      </w:r>
      <w:proofErr w:type="gramStart"/>
      <w:r>
        <w:t>ВО</w:t>
      </w:r>
      <w:proofErr w:type="gramEnd"/>
      <w:r>
        <w:rPr>
          <w:spacing w:val="-18"/>
        </w:rPr>
        <w:t xml:space="preserve"> </w:t>
      </w:r>
      <w:r>
        <w:t>«Сибирская пожарно-спасательная</w:t>
      </w:r>
      <w:r>
        <w:rPr>
          <w:spacing w:val="80"/>
        </w:rPr>
        <w:t xml:space="preserve">  </w:t>
      </w:r>
      <w:r>
        <w:t>академия</w:t>
      </w:r>
      <w:r>
        <w:rPr>
          <w:spacing w:val="80"/>
        </w:rPr>
        <w:t xml:space="preserve">  </w:t>
      </w:r>
      <w:r>
        <w:t>ГПС</w:t>
      </w:r>
      <w:r>
        <w:rPr>
          <w:spacing w:val="40"/>
        </w:rPr>
        <w:t xml:space="preserve"> </w:t>
      </w:r>
      <w:r>
        <w:t>МЧС России» по учебной работе</w:t>
      </w:r>
    </w:p>
    <w:p w:rsidR="001D2CEA" w:rsidRDefault="001D2CEA">
      <w:pPr>
        <w:sectPr w:rsidR="001D2CEA">
          <w:type w:val="continuous"/>
          <w:pgSz w:w="11990" w:h="16838"/>
          <w:pgMar w:top="1260" w:right="440" w:bottom="280" w:left="1380" w:header="0" w:footer="0" w:gutter="0"/>
          <w:cols w:num="2" w:space="720" w:equalWidth="0">
            <w:col w:w="3068" w:space="678"/>
            <w:col w:w="6423"/>
          </w:cols>
          <w:formProt w:val="0"/>
          <w:docGrid w:linePitch="100" w:charSpace="4096"/>
        </w:sectPr>
      </w:pPr>
    </w:p>
    <w:p w:rsidR="001D2CEA" w:rsidRDefault="001D2CEA">
      <w:pPr>
        <w:pStyle w:val="a6"/>
        <w:spacing w:before="113"/>
      </w:pPr>
    </w:p>
    <w:p w:rsidR="001D2CEA" w:rsidRDefault="008C2A3C">
      <w:pPr>
        <w:pStyle w:val="2"/>
        <w:ind w:left="131"/>
      </w:pPr>
      <w:r>
        <w:rPr>
          <w:spacing w:val="-2"/>
        </w:rPr>
        <w:t>КОНЧАКОВ</w:t>
      </w:r>
    </w:p>
    <w:p w:rsidR="001D2CEA" w:rsidRDefault="008C2A3C">
      <w:pPr>
        <w:pStyle w:val="a6"/>
        <w:spacing w:before="5"/>
        <w:ind w:left="131"/>
      </w:pPr>
      <w:r>
        <w:t>Сергей</w:t>
      </w:r>
      <w:r>
        <w:rPr>
          <w:spacing w:val="-5"/>
        </w:rPr>
        <w:t xml:space="preserve"> </w:t>
      </w:r>
      <w:r>
        <w:rPr>
          <w:spacing w:val="-2"/>
        </w:rPr>
        <w:t>Але</w:t>
      </w:r>
      <w:r>
        <w:rPr>
          <w:spacing w:val="-2"/>
        </w:rPr>
        <w:t>ксандрович</w:t>
      </w:r>
    </w:p>
    <w:p w:rsidR="001D2CEA" w:rsidRDefault="001D2CEA">
      <w:pPr>
        <w:pStyle w:val="a6"/>
      </w:pPr>
    </w:p>
    <w:p w:rsidR="001D2CEA" w:rsidRDefault="001D2CEA">
      <w:pPr>
        <w:pStyle w:val="a6"/>
      </w:pPr>
    </w:p>
    <w:p w:rsidR="001D2CEA" w:rsidRDefault="001D2CEA">
      <w:pPr>
        <w:pStyle w:val="a6"/>
        <w:spacing w:before="17"/>
      </w:pPr>
    </w:p>
    <w:p w:rsidR="001D2CEA" w:rsidRDefault="001D2CEA">
      <w:pPr>
        <w:pStyle w:val="2"/>
        <w:ind w:left="131"/>
        <w:rPr>
          <w:spacing w:val="-2"/>
        </w:rPr>
      </w:pPr>
    </w:p>
    <w:p w:rsidR="001D2CEA" w:rsidRDefault="001D2CEA">
      <w:pPr>
        <w:pStyle w:val="2"/>
        <w:ind w:left="131"/>
      </w:pPr>
    </w:p>
    <w:p w:rsidR="001D2CEA" w:rsidRDefault="008C2A3C">
      <w:pPr>
        <w:pStyle w:val="2"/>
        <w:ind w:left="131"/>
      </w:pPr>
      <w:r>
        <w:rPr>
          <w:spacing w:val="-2"/>
        </w:rPr>
        <w:t>КОСТИНА</w:t>
      </w:r>
    </w:p>
    <w:p w:rsidR="001D2CEA" w:rsidRDefault="008C2A3C">
      <w:pPr>
        <w:pStyle w:val="a6"/>
        <w:spacing w:before="5"/>
        <w:ind w:left="134"/>
      </w:pPr>
      <w:r>
        <w:t>Анна</w:t>
      </w:r>
      <w:r>
        <w:rPr>
          <w:spacing w:val="-6"/>
        </w:rPr>
        <w:t xml:space="preserve"> </w:t>
      </w:r>
      <w:r>
        <w:rPr>
          <w:spacing w:val="-2"/>
        </w:rPr>
        <w:t>Николаевна</w:t>
      </w:r>
    </w:p>
    <w:p w:rsidR="001D2CEA" w:rsidRDefault="001D2CEA">
      <w:pPr>
        <w:pStyle w:val="a6"/>
        <w:spacing w:before="307"/>
      </w:pPr>
    </w:p>
    <w:p w:rsidR="001D2CEA" w:rsidRDefault="008C2A3C">
      <w:pPr>
        <w:pStyle w:val="1"/>
        <w:spacing w:line="353" w:lineRule="exact"/>
      </w:pPr>
      <w:r>
        <w:rPr>
          <w:spacing w:val="-2"/>
        </w:rPr>
        <w:t>КОШКАРОВ</w:t>
      </w:r>
    </w:p>
    <w:p w:rsidR="001D2CEA" w:rsidRDefault="008C2A3C">
      <w:pPr>
        <w:pStyle w:val="a6"/>
        <w:spacing w:line="319" w:lineRule="exact"/>
        <w:ind w:left="136"/>
      </w:pPr>
      <w:r>
        <w:t>Вадим</w:t>
      </w:r>
      <w:r>
        <w:rPr>
          <w:spacing w:val="-6"/>
        </w:rPr>
        <w:t xml:space="preserve"> </w:t>
      </w:r>
      <w:r>
        <w:rPr>
          <w:spacing w:val="-2"/>
        </w:rPr>
        <w:t>Сергеевич</w:t>
      </w:r>
    </w:p>
    <w:p w:rsidR="001D2CEA" w:rsidRDefault="001D2CEA">
      <w:pPr>
        <w:pStyle w:val="a6"/>
      </w:pPr>
    </w:p>
    <w:p w:rsidR="001D2CEA" w:rsidRDefault="001D2CEA">
      <w:pPr>
        <w:pStyle w:val="a6"/>
      </w:pPr>
    </w:p>
    <w:p w:rsidR="001D2CEA" w:rsidRDefault="001D2CEA">
      <w:pPr>
        <w:pStyle w:val="a6"/>
        <w:spacing w:before="8"/>
      </w:pPr>
    </w:p>
    <w:p w:rsidR="001D2CEA" w:rsidRDefault="008C2A3C">
      <w:pPr>
        <w:pStyle w:val="2"/>
        <w:ind w:left="136"/>
      </w:pPr>
      <w:r>
        <w:rPr>
          <w:spacing w:val="-2"/>
        </w:rPr>
        <w:t>КРЕЙТОР</w:t>
      </w:r>
    </w:p>
    <w:p w:rsidR="001D2CEA" w:rsidRDefault="008C2A3C">
      <w:pPr>
        <w:pStyle w:val="a6"/>
        <w:spacing w:before="4"/>
        <w:ind w:left="136"/>
      </w:pPr>
      <w:r>
        <w:t>Владимир</w:t>
      </w:r>
      <w:r>
        <w:rPr>
          <w:spacing w:val="-5"/>
        </w:rPr>
        <w:t xml:space="preserve"> </w:t>
      </w:r>
      <w:r>
        <w:rPr>
          <w:spacing w:val="-2"/>
        </w:rPr>
        <w:t>Петрович</w:t>
      </w:r>
    </w:p>
    <w:p w:rsidR="001D2CEA" w:rsidRDefault="001D2CEA">
      <w:pPr>
        <w:pStyle w:val="a6"/>
      </w:pPr>
    </w:p>
    <w:p w:rsidR="001D2CEA" w:rsidRDefault="001D2CEA">
      <w:pPr>
        <w:pStyle w:val="a6"/>
        <w:spacing w:before="9"/>
        <w:rPr>
          <w:spacing w:val="-2"/>
        </w:rPr>
      </w:pPr>
    </w:p>
    <w:p w:rsidR="001D2CEA" w:rsidRDefault="008C2A3C">
      <w:pPr>
        <w:pStyle w:val="2"/>
        <w:ind w:left="141"/>
      </w:pPr>
      <w:r>
        <w:rPr>
          <w:spacing w:val="-2"/>
        </w:rPr>
        <w:t>КРИВЫХ</w:t>
      </w:r>
    </w:p>
    <w:p w:rsidR="001D2CEA" w:rsidRDefault="008C2A3C">
      <w:pPr>
        <w:pStyle w:val="a6"/>
        <w:spacing w:before="4"/>
        <w:ind w:left="143"/>
      </w:pPr>
      <w:r>
        <w:t>Эдуард</w:t>
      </w:r>
      <w:r>
        <w:rPr>
          <w:spacing w:val="-7"/>
        </w:rPr>
        <w:t xml:space="preserve"> </w:t>
      </w:r>
      <w:r>
        <w:rPr>
          <w:spacing w:val="-2"/>
        </w:rPr>
        <w:t>Анатольевич</w:t>
      </w:r>
    </w:p>
    <w:p w:rsidR="001D2CEA" w:rsidRDefault="001D2CEA">
      <w:pPr>
        <w:pStyle w:val="a6"/>
      </w:pPr>
    </w:p>
    <w:p w:rsidR="001D2CEA" w:rsidRDefault="001D2CEA">
      <w:pPr>
        <w:pStyle w:val="a6"/>
      </w:pPr>
    </w:p>
    <w:p w:rsidR="001D2CEA" w:rsidRDefault="001D2CEA">
      <w:pPr>
        <w:pStyle w:val="a6"/>
      </w:pPr>
    </w:p>
    <w:p w:rsidR="001D2CEA" w:rsidRDefault="001D2CEA">
      <w:pPr>
        <w:pStyle w:val="a6"/>
        <w:spacing w:before="8"/>
      </w:pPr>
    </w:p>
    <w:p w:rsidR="001D2CEA" w:rsidRDefault="008C2A3C">
      <w:pPr>
        <w:pStyle w:val="2"/>
        <w:spacing w:line="322" w:lineRule="exact"/>
        <w:ind w:left="148"/>
      </w:pPr>
      <w:r>
        <w:rPr>
          <w:spacing w:val="-2"/>
        </w:rPr>
        <w:t>ЛЯШЕНКО</w:t>
      </w:r>
    </w:p>
    <w:p w:rsidR="001D2CEA" w:rsidRDefault="008C2A3C">
      <w:pPr>
        <w:pStyle w:val="a6"/>
        <w:ind w:left="145"/>
      </w:pPr>
      <w:r>
        <w:t>Сергей</w:t>
      </w:r>
      <w:r>
        <w:rPr>
          <w:spacing w:val="-7"/>
        </w:rPr>
        <w:t xml:space="preserve"> </w:t>
      </w:r>
      <w:r>
        <w:rPr>
          <w:spacing w:val="-2"/>
        </w:rPr>
        <w:t>Михайлович</w:t>
      </w:r>
    </w:p>
    <w:p w:rsidR="001D2CEA" w:rsidRDefault="001D2CEA">
      <w:pPr>
        <w:pStyle w:val="a6"/>
      </w:pPr>
    </w:p>
    <w:p w:rsidR="001D2CEA" w:rsidRDefault="001D2CEA">
      <w:pPr>
        <w:pStyle w:val="a6"/>
      </w:pPr>
    </w:p>
    <w:p w:rsidR="001D2CEA" w:rsidRDefault="001D2CEA">
      <w:pPr>
        <w:pStyle w:val="a6"/>
        <w:spacing w:before="13"/>
      </w:pPr>
    </w:p>
    <w:p w:rsidR="001D2CEA" w:rsidRDefault="008C2A3C">
      <w:pPr>
        <w:pStyle w:val="2"/>
        <w:spacing w:line="322" w:lineRule="exact"/>
        <w:ind w:left="146"/>
      </w:pPr>
      <w:r>
        <w:rPr>
          <w:spacing w:val="-2"/>
        </w:rPr>
        <w:t>МАРЧЕНКО</w:t>
      </w:r>
    </w:p>
    <w:p w:rsidR="001D2CEA" w:rsidRDefault="008C2A3C">
      <w:pPr>
        <w:pStyle w:val="a6"/>
        <w:ind w:left="145"/>
      </w:pPr>
      <w:r>
        <w:rPr>
          <w:spacing w:val="-2"/>
        </w:rPr>
        <w:t>Екатерина</w:t>
      </w:r>
      <w:r>
        <w:rPr>
          <w:spacing w:val="6"/>
        </w:rPr>
        <w:t xml:space="preserve"> </w:t>
      </w:r>
      <w:r>
        <w:rPr>
          <w:spacing w:val="-2"/>
        </w:rPr>
        <w:t>Витальевна</w:t>
      </w:r>
    </w:p>
    <w:p w:rsidR="001D2CEA" w:rsidRDefault="001D2CEA">
      <w:pPr>
        <w:pStyle w:val="a6"/>
      </w:pPr>
    </w:p>
    <w:p w:rsidR="001D2CEA" w:rsidRDefault="001D2CEA">
      <w:pPr>
        <w:pStyle w:val="a6"/>
      </w:pPr>
    </w:p>
    <w:p w:rsidR="001D2CEA" w:rsidRDefault="001D2CEA">
      <w:pPr>
        <w:pStyle w:val="a6"/>
        <w:spacing w:before="8"/>
      </w:pPr>
    </w:p>
    <w:p w:rsidR="001D2CEA" w:rsidRDefault="008C2A3C">
      <w:pPr>
        <w:pStyle w:val="a6"/>
        <w:ind w:left="151"/>
      </w:pPr>
      <w:r>
        <w:rPr>
          <w:spacing w:val="-2"/>
        </w:rPr>
        <w:t>НИКИТИНА</w:t>
      </w:r>
    </w:p>
    <w:p w:rsidR="001D2CEA" w:rsidRDefault="008C2A3C">
      <w:pPr>
        <w:pStyle w:val="a6"/>
        <w:spacing w:before="9"/>
        <w:ind w:left="152"/>
      </w:pPr>
      <w:r>
        <w:t>Татьяна</w:t>
      </w:r>
      <w:r>
        <w:rPr>
          <w:spacing w:val="-12"/>
        </w:rPr>
        <w:t xml:space="preserve"> </w:t>
      </w:r>
      <w:r>
        <w:rPr>
          <w:spacing w:val="-2"/>
        </w:rPr>
        <w:t>Ивановна</w:t>
      </w:r>
    </w:p>
    <w:p w:rsidR="001D2CEA" w:rsidRDefault="008C2A3C">
      <w:pPr>
        <w:pStyle w:val="2"/>
        <w:spacing w:before="321" w:line="322" w:lineRule="exact"/>
        <w:ind w:left="155"/>
      </w:pPr>
      <w:proofErr w:type="gramStart"/>
      <w:r>
        <w:rPr>
          <w:spacing w:val="-2"/>
        </w:rPr>
        <w:t>П</w:t>
      </w:r>
      <w:proofErr w:type="gramEnd"/>
      <w:r>
        <w:rPr>
          <w:spacing w:val="-2"/>
        </w:rPr>
        <w:t>OHYPKO</w:t>
      </w:r>
    </w:p>
    <w:p w:rsidR="001D2CEA" w:rsidRDefault="008C2A3C">
      <w:pPr>
        <w:pStyle w:val="a6"/>
        <w:ind w:left="155"/>
      </w:pPr>
      <w:r>
        <w:t>Павел</w:t>
      </w:r>
      <w:r>
        <w:rPr>
          <w:spacing w:val="-6"/>
        </w:rPr>
        <w:t xml:space="preserve"> </w:t>
      </w:r>
      <w:r>
        <w:rPr>
          <w:spacing w:val="-2"/>
        </w:rPr>
        <w:t>Владимирович</w:t>
      </w:r>
    </w:p>
    <w:p w:rsidR="001D2CEA" w:rsidRDefault="008C2A3C">
      <w:pPr>
        <w:spacing w:before="65"/>
        <w:ind w:left="1279"/>
        <w:rPr>
          <w:sz w:val="28"/>
        </w:rPr>
      </w:pPr>
      <w:r>
        <w:br w:type="column"/>
      </w:r>
      <w:r>
        <w:rPr>
          <w:spacing w:val="-10"/>
          <w:w w:val="90"/>
          <w:sz w:val="28"/>
        </w:rPr>
        <w:lastRenderedPageBreak/>
        <w:t>2</w:t>
      </w:r>
    </w:p>
    <w:p w:rsidR="001D2CEA" w:rsidRDefault="008C2A3C">
      <w:pPr>
        <w:pStyle w:val="ab"/>
        <w:numPr>
          <w:ilvl w:val="0"/>
          <w:numId w:val="1"/>
        </w:numPr>
        <w:tabs>
          <w:tab w:val="left" w:pos="536"/>
          <w:tab w:val="left" w:pos="538"/>
        </w:tabs>
        <w:spacing w:before="48"/>
        <w:ind w:left="536" w:right="275" w:hanging="405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заместитель начальника учебно-научного </w:t>
      </w:r>
      <w:r>
        <w:rPr>
          <w:spacing w:val="-2"/>
          <w:sz w:val="28"/>
        </w:rPr>
        <w:t>комплекса</w:t>
      </w:r>
      <w:r>
        <w:rPr>
          <w:spacing w:val="-10"/>
          <w:sz w:val="28"/>
        </w:rPr>
        <w:t xml:space="preserve"> </w:t>
      </w:r>
      <w:r>
        <w:rPr>
          <w:spacing w:val="-2"/>
          <w:w w:val="90"/>
          <w:sz w:val="28"/>
        </w:rPr>
        <w:t>—</w:t>
      </w:r>
      <w:r>
        <w:rPr>
          <w:spacing w:val="-9"/>
          <w:w w:val="90"/>
          <w:sz w:val="28"/>
        </w:rPr>
        <w:t xml:space="preserve"> </w:t>
      </w:r>
      <w:r>
        <w:rPr>
          <w:spacing w:val="-2"/>
          <w:sz w:val="28"/>
        </w:rPr>
        <w:t>начальник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кафедры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(гражданской </w:t>
      </w:r>
      <w:r>
        <w:rPr>
          <w:sz w:val="28"/>
        </w:rPr>
        <w:t xml:space="preserve">обороны, защиты населения и территорий) ФГБОУ </w:t>
      </w:r>
      <w:proofErr w:type="gramStart"/>
      <w:r>
        <w:rPr>
          <w:sz w:val="28"/>
        </w:rPr>
        <w:t>ВО</w:t>
      </w:r>
      <w:proofErr w:type="gramEnd"/>
      <w:r>
        <w:rPr>
          <w:sz w:val="28"/>
        </w:rPr>
        <w:t xml:space="preserve"> «Академия ГПС МЧС России»</w:t>
      </w:r>
    </w:p>
    <w:p w:rsidR="001D2CEA" w:rsidRDefault="001D2CEA">
      <w:pPr>
        <w:pStyle w:val="a6"/>
        <w:spacing w:before="1"/>
      </w:pPr>
    </w:p>
    <w:p w:rsidR="001D2CEA" w:rsidRDefault="008C2A3C">
      <w:pPr>
        <w:pStyle w:val="a6"/>
        <w:ind w:left="540" w:right="284" w:hanging="2"/>
        <w:jc w:val="both"/>
      </w:pPr>
      <w:r>
        <w:t>заместитель начальника отдела оперативной информации и мониторинга СМИ Департамента</w:t>
      </w:r>
      <w:r>
        <w:rPr>
          <w:spacing w:val="40"/>
        </w:rPr>
        <w:t xml:space="preserve"> </w:t>
      </w:r>
      <w:r>
        <w:t>информационной</w:t>
      </w:r>
      <w:r>
        <w:t xml:space="preserve"> политики</w:t>
      </w:r>
    </w:p>
    <w:p w:rsidR="001D2CEA" w:rsidRDefault="001D2CEA">
      <w:pPr>
        <w:pStyle w:val="a6"/>
        <w:spacing w:before="3"/>
      </w:pPr>
    </w:p>
    <w:p w:rsidR="001D2CEA" w:rsidRDefault="008C2A3C">
      <w:pPr>
        <w:pStyle w:val="ab"/>
        <w:numPr>
          <w:ilvl w:val="0"/>
          <w:numId w:val="1"/>
        </w:numPr>
        <w:tabs>
          <w:tab w:val="left" w:pos="540"/>
          <w:tab w:val="left" w:pos="544"/>
        </w:tabs>
        <w:spacing w:before="1"/>
        <w:ind w:left="540" w:right="282" w:hanging="400"/>
        <w:rPr>
          <w:sz w:val="28"/>
        </w:rPr>
      </w:pPr>
      <w:r>
        <w:rPr>
          <w:sz w:val="28"/>
        </w:rPr>
        <w:tab/>
        <w:t>начальник научно-учебного комплекса управления комплексной безопасности ФГБОУ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ВО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«Уральский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</w:t>
      </w:r>
      <w:r>
        <w:rPr>
          <w:spacing w:val="80"/>
          <w:sz w:val="28"/>
        </w:rPr>
        <w:t xml:space="preserve"> </w:t>
      </w:r>
      <w:r>
        <w:rPr>
          <w:sz w:val="28"/>
        </w:rPr>
        <w:t>ГПС</w:t>
      </w:r>
      <w:r>
        <w:rPr>
          <w:spacing w:val="40"/>
          <w:sz w:val="28"/>
        </w:rPr>
        <w:t xml:space="preserve"> </w:t>
      </w:r>
      <w:r>
        <w:rPr>
          <w:sz w:val="28"/>
        </w:rPr>
        <w:t>МЧС России»</w:t>
      </w:r>
    </w:p>
    <w:p w:rsidR="001D2CEA" w:rsidRDefault="008C2A3C">
      <w:pPr>
        <w:pStyle w:val="a6"/>
        <w:tabs>
          <w:tab w:val="left" w:pos="2255"/>
          <w:tab w:val="left" w:pos="3413"/>
        </w:tabs>
        <w:spacing w:before="321"/>
        <w:ind w:left="541" w:right="269" w:firstLine="2"/>
        <w:jc w:val="both"/>
      </w:pPr>
      <w:r>
        <w:t xml:space="preserve">заведующий кафедрой сервис безопасности </w:t>
      </w:r>
      <w:r>
        <w:rPr>
          <w:spacing w:val="-2"/>
        </w:rPr>
        <w:t>ФГБОУ</w:t>
      </w:r>
      <w:r>
        <w:tab/>
      </w:r>
      <w:proofErr w:type="gramStart"/>
      <w:r>
        <w:rPr>
          <w:spacing w:val="-6"/>
        </w:rPr>
        <w:t>ВО</w:t>
      </w:r>
      <w:proofErr w:type="gramEnd"/>
      <w:r>
        <w:tab/>
      </w:r>
      <w:r>
        <w:rPr>
          <w:spacing w:val="-2"/>
        </w:rPr>
        <w:t xml:space="preserve">«Санкт-Петербургский </w:t>
      </w:r>
      <w:r>
        <w:t>университет ГПС МЧС России»</w:t>
      </w:r>
    </w:p>
    <w:p w:rsidR="001D2CEA" w:rsidRDefault="008C2A3C">
      <w:pPr>
        <w:pStyle w:val="ab"/>
        <w:numPr>
          <w:ilvl w:val="0"/>
          <w:numId w:val="1"/>
        </w:numPr>
        <w:tabs>
          <w:tab w:val="left" w:pos="546"/>
          <w:tab w:val="left" w:pos="549"/>
        </w:tabs>
        <w:spacing w:before="321"/>
        <w:ind w:left="546" w:right="289" w:hanging="401"/>
        <w:rPr>
          <w:sz w:val="28"/>
        </w:rPr>
      </w:pPr>
      <w:r>
        <w:rPr>
          <w:sz w:val="28"/>
        </w:rPr>
        <w:tab/>
        <w:t>начальник отдела методическо</w:t>
      </w:r>
      <w:r>
        <w:rPr>
          <w:sz w:val="28"/>
        </w:rPr>
        <w:t>го руководства организацией подготовки</w:t>
      </w:r>
      <w:r>
        <w:rPr>
          <w:spacing w:val="-2"/>
          <w:sz w:val="28"/>
        </w:rPr>
        <w:t xml:space="preserve"> </w:t>
      </w:r>
      <w:r>
        <w:rPr>
          <w:sz w:val="28"/>
        </w:rPr>
        <w:t>населения в</w:t>
      </w:r>
      <w:r>
        <w:rPr>
          <w:spacing w:val="-18"/>
          <w:sz w:val="28"/>
        </w:rPr>
        <w:t xml:space="preserve"> </w:t>
      </w:r>
      <w:r>
        <w:rPr>
          <w:sz w:val="28"/>
        </w:rPr>
        <w:t>области гражданской обороны и чрезвычайных ситуаций</w:t>
      </w:r>
      <w:r>
        <w:rPr>
          <w:spacing w:val="-10"/>
          <w:sz w:val="28"/>
        </w:rPr>
        <w:t xml:space="preserve"> </w:t>
      </w:r>
      <w:r>
        <w:rPr>
          <w:sz w:val="28"/>
        </w:rPr>
        <w:t>Департамента</w:t>
      </w:r>
      <w:r>
        <w:rPr>
          <w:spacing w:val="-7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7"/>
          <w:sz w:val="28"/>
        </w:rPr>
        <w:t xml:space="preserve"> </w:t>
      </w:r>
      <w:r>
        <w:rPr>
          <w:sz w:val="28"/>
        </w:rPr>
        <w:t>обороны и защиты населения</w:t>
      </w:r>
    </w:p>
    <w:p w:rsidR="001D2CEA" w:rsidRDefault="008C2A3C">
      <w:pPr>
        <w:pStyle w:val="ab"/>
        <w:numPr>
          <w:ilvl w:val="0"/>
          <w:numId w:val="1"/>
        </w:numPr>
        <w:tabs>
          <w:tab w:val="left" w:pos="550"/>
          <w:tab w:val="left" w:pos="552"/>
          <w:tab w:val="left" w:pos="2906"/>
          <w:tab w:val="left" w:pos="4893"/>
        </w:tabs>
        <w:spacing w:before="318"/>
        <w:ind w:left="550" w:right="277" w:hanging="405"/>
        <w:rPr>
          <w:sz w:val="28"/>
        </w:rPr>
      </w:pPr>
      <w:r>
        <w:rPr>
          <w:sz w:val="28"/>
        </w:rPr>
        <w:tab/>
      </w:r>
      <w:r>
        <w:rPr>
          <w:spacing w:val="-2"/>
          <w:sz w:val="28"/>
        </w:rPr>
        <w:t>заведующий</w:t>
      </w:r>
      <w:r>
        <w:rPr>
          <w:sz w:val="28"/>
        </w:rPr>
        <w:tab/>
      </w:r>
      <w:r>
        <w:rPr>
          <w:spacing w:val="-2"/>
          <w:sz w:val="28"/>
        </w:rPr>
        <w:t>кафедрой</w:t>
      </w:r>
      <w:r>
        <w:rPr>
          <w:sz w:val="28"/>
        </w:rPr>
        <w:tab/>
      </w:r>
      <w:r>
        <w:rPr>
          <w:spacing w:val="-4"/>
          <w:sz w:val="28"/>
        </w:rPr>
        <w:t xml:space="preserve">(пожарной </w:t>
      </w:r>
      <w:r>
        <w:rPr>
          <w:sz w:val="28"/>
        </w:rPr>
        <w:t>безопасности) факультета заочного обучения ФГБВОУ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ВО</w:t>
      </w:r>
      <w:proofErr w:type="gramEnd"/>
      <w:r>
        <w:rPr>
          <w:spacing w:val="-15"/>
          <w:sz w:val="28"/>
        </w:rPr>
        <w:t xml:space="preserve"> </w:t>
      </w:r>
      <w:r>
        <w:rPr>
          <w:sz w:val="28"/>
        </w:rPr>
        <w:t xml:space="preserve">«Академия </w:t>
      </w:r>
      <w:r>
        <w:rPr>
          <w:sz w:val="28"/>
        </w:rPr>
        <w:t>гражданской защиты МЧС России»</w:t>
      </w:r>
    </w:p>
    <w:p w:rsidR="001D2CEA" w:rsidRDefault="001D2CEA">
      <w:pPr>
        <w:pStyle w:val="a6"/>
        <w:spacing w:before="2"/>
      </w:pPr>
    </w:p>
    <w:p w:rsidR="001D2CEA" w:rsidRDefault="008C2A3C">
      <w:pPr>
        <w:pStyle w:val="ab"/>
        <w:numPr>
          <w:ilvl w:val="0"/>
          <w:numId w:val="1"/>
        </w:numPr>
        <w:tabs>
          <w:tab w:val="left" w:pos="551"/>
          <w:tab w:val="left" w:pos="554"/>
          <w:tab w:val="left" w:pos="2877"/>
        </w:tabs>
        <w:spacing w:before="1"/>
        <w:ind w:left="551" w:right="257" w:hanging="401"/>
        <w:rPr>
          <w:sz w:val="28"/>
        </w:rPr>
      </w:pPr>
      <w:r>
        <w:rPr>
          <w:sz w:val="28"/>
        </w:rPr>
        <w:tab/>
        <w:t xml:space="preserve">начальник отделения дополнительного </w:t>
      </w:r>
      <w:r>
        <w:rPr>
          <w:spacing w:val="-2"/>
          <w:sz w:val="28"/>
        </w:rPr>
        <w:t>образования</w:t>
      </w:r>
      <w:r>
        <w:rPr>
          <w:sz w:val="28"/>
        </w:rPr>
        <w:tab/>
      </w:r>
      <w:r>
        <w:rPr>
          <w:spacing w:val="-2"/>
          <w:sz w:val="28"/>
        </w:rPr>
        <w:t xml:space="preserve">научно-исследовательского </w:t>
      </w:r>
      <w:r>
        <w:rPr>
          <w:sz w:val="28"/>
        </w:rPr>
        <w:t>отдела</w:t>
      </w:r>
      <w:r>
        <w:rPr>
          <w:spacing w:val="80"/>
          <w:sz w:val="28"/>
        </w:rPr>
        <w:t xml:space="preserve">  </w:t>
      </w:r>
      <w:r>
        <w:rPr>
          <w:sz w:val="28"/>
        </w:rPr>
        <w:t>психологической</w:t>
      </w:r>
      <w:r>
        <w:rPr>
          <w:spacing w:val="80"/>
          <w:sz w:val="28"/>
        </w:rPr>
        <w:t xml:space="preserve">  </w:t>
      </w:r>
      <w:r>
        <w:rPr>
          <w:sz w:val="28"/>
        </w:rPr>
        <w:t>подготовки</w:t>
      </w:r>
      <w:r>
        <w:rPr>
          <w:spacing w:val="40"/>
          <w:sz w:val="28"/>
        </w:rPr>
        <w:t xml:space="preserve"> </w:t>
      </w:r>
      <w:r>
        <w:rPr>
          <w:sz w:val="28"/>
        </w:rPr>
        <w:t>ФГБУ ЦЭПП МЧС России</w:t>
      </w:r>
    </w:p>
    <w:p w:rsidR="001D2CEA" w:rsidRDefault="008C2A3C">
      <w:pPr>
        <w:pStyle w:val="ab"/>
        <w:numPr>
          <w:ilvl w:val="0"/>
          <w:numId w:val="1"/>
        </w:numPr>
        <w:tabs>
          <w:tab w:val="left" w:pos="556"/>
        </w:tabs>
        <w:spacing w:before="321"/>
        <w:ind w:left="556" w:right="269" w:hanging="402"/>
        <w:rPr>
          <w:sz w:val="28"/>
        </w:rPr>
      </w:pPr>
      <w:r>
        <w:rPr>
          <w:sz w:val="28"/>
        </w:rPr>
        <w:t>заместитель</w:t>
      </w:r>
      <w:r>
        <w:rPr>
          <w:spacing w:val="40"/>
          <w:sz w:val="28"/>
        </w:rPr>
        <w:t xml:space="preserve">  </w:t>
      </w:r>
      <w:r>
        <w:rPr>
          <w:sz w:val="28"/>
        </w:rPr>
        <w:t>директора</w:t>
      </w:r>
      <w:r>
        <w:rPr>
          <w:spacing w:val="40"/>
          <w:sz w:val="28"/>
        </w:rPr>
        <w:t xml:space="preserve">  </w:t>
      </w:r>
      <w:r>
        <w:rPr>
          <w:sz w:val="28"/>
        </w:rPr>
        <w:t>ФГБУ</w:t>
      </w:r>
      <w:r>
        <w:rPr>
          <w:spacing w:val="40"/>
          <w:sz w:val="28"/>
        </w:rPr>
        <w:t xml:space="preserve">  </w:t>
      </w:r>
      <w:r>
        <w:rPr>
          <w:sz w:val="28"/>
        </w:rPr>
        <w:t>ЦЭПП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МЧС России</w:t>
      </w:r>
    </w:p>
    <w:p w:rsidR="001D2CEA" w:rsidRDefault="008C2A3C">
      <w:pPr>
        <w:pStyle w:val="ab"/>
        <w:numPr>
          <w:ilvl w:val="0"/>
          <w:numId w:val="1"/>
        </w:numPr>
        <w:tabs>
          <w:tab w:val="left" w:pos="560"/>
          <w:tab w:val="left" w:pos="2314"/>
          <w:tab w:val="left" w:pos="4514"/>
        </w:tabs>
        <w:spacing w:before="319"/>
        <w:ind w:left="560" w:right="245" w:hanging="406"/>
        <w:rPr>
          <w:sz w:val="28"/>
        </w:rPr>
      </w:pPr>
      <w:r>
        <w:rPr>
          <w:sz w:val="28"/>
        </w:rPr>
        <w:t xml:space="preserve">заместитель </w:t>
      </w:r>
      <w:proofErr w:type="gramStart"/>
      <w:r>
        <w:rPr>
          <w:sz w:val="28"/>
        </w:rPr>
        <w:t xml:space="preserve">начальника отдела организации деятельности образовательных организаций </w:t>
      </w:r>
      <w:r>
        <w:rPr>
          <w:spacing w:val="-2"/>
          <w:sz w:val="28"/>
        </w:rPr>
        <w:t>высшего</w:t>
      </w:r>
      <w:r>
        <w:rPr>
          <w:sz w:val="28"/>
        </w:rPr>
        <w:tab/>
      </w:r>
      <w:r>
        <w:rPr>
          <w:spacing w:val="-2"/>
          <w:sz w:val="28"/>
        </w:rPr>
        <w:t>образования</w:t>
      </w:r>
      <w:r>
        <w:rPr>
          <w:sz w:val="28"/>
        </w:rPr>
        <w:tab/>
      </w:r>
      <w:r>
        <w:rPr>
          <w:spacing w:val="-2"/>
          <w:sz w:val="28"/>
        </w:rPr>
        <w:t xml:space="preserve">Департамента </w:t>
      </w:r>
      <w:r>
        <w:rPr>
          <w:sz w:val="28"/>
        </w:rPr>
        <w:t>образовательной</w:t>
      </w:r>
      <w:proofErr w:type="gramEnd"/>
      <w:r>
        <w:rPr>
          <w:sz w:val="28"/>
        </w:rPr>
        <w:t xml:space="preserve"> и научно-технической </w:t>
      </w:r>
      <w:r>
        <w:rPr>
          <w:spacing w:val="-2"/>
          <w:sz w:val="28"/>
        </w:rPr>
        <w:t>деятельности</w:t>
      </w:r>
    </w:p>
    <w:p w:rsidR="001D2CEA" w:rsidRDefault="001D2CEA">
      <w:pPr>
        <w:sectPr w:rsidR="001D2CEA">
          <w:pgSz w:w="11990" w:h="16838"/>
          <w:pgMar w:top="600" w:right="440" w:bottom="280" w:left="1380" w:header="0" w:footer="0" w:gutter="0"/>
          <w:cols w:num="2" w:space="720" w:equalWidth="0">
            <w:col w:w="2869" w:space="874"/>
            <w:col w:w="6426"/>
          </w:cols>
          <w:formProt w:val="0"/>
          <w:docGrid w:linePitch="100" w:charSpace="4096"/>
        </w:sectPr>
      </w:pPr>
    </w:p>
    <w:p w:rsidR="001D2CEA" w:rsidRDefault="008C2A3C">
      <w:pPr>
        <w:pStyle w:val="a6"/>
        <w:spacing w:line="168" w:lineRule="exact"/>
        <w:ind w:left="5013"/>
        <w:rPr>
          <w:sz w:val="16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5245" cy="106680"/>
            <wp:effectExtent l="0" t="0" r="0" b="0"/>
            <wp:docPr id="8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1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CEA" w:rsidRDefault="001D2CEA">
      <w:pPr>
        <w:pStyle w:val="a6"/>
        <w:spacing w:before="1"/>
        <w:rPr>
          <w:sz w:val="6"/>
        </w:rPr>
      </w:pPr>
    </w:p>
    <w:p w:rsidR="001D2CEA" w:rsidRDefault="001D2CEA">
      <w:pPr>
        <w:sectPr w:rsidR="001D2CEA">
          <w:pgSz w:w="11990" w:h="16838"/>
          <w:pgMar w:top="760" w:right="440" w:bottom="280" w:left="1380" w:header="0" w:footer="0" w:gutter="0"/>
          <w:cols w:space="720"/>
          <w:formProt w:val="0"/>
          <w:docGrid w:linePitch="100" w:charSpace="4096"/>
        </w:sectPr>
      </w:pPr>
    </w:p>
    <w:p w:rsidR="001D2CEA" w:rsidRDefault="008C2A3C">
      <w:pPr>
        <w:spacing w:before="28" w:line="328" w:lineRule="exact"/>
        <w:ind w:left="117"/>
        <w:rPr>
          <w:sz w:val="29"/>
        </w:rPr>
      </w:pPr>
      <w:r>
        <w:rPr>
          <w:spacing w:val="-2"/>
          <w:sz w:val="29"/>
        </w:rPr>
        <w:lastRenderedPageBreak/>
        <w:t>P</w:t>
      </w:r>
      <w:proofErr w:type="gramStart"/>
      <w:r>
        <w:rPr>
          <w:spacing w:val="-2"/>
          <w:sz w:val="29"/>
        </w:rPr>
        <w:t>У</w:t>
      </w:r>
      <w:proofErr w:type="gramEnd"/>
      <w:r>
        <w:rPr>
          <w:spacing w:val="-2"/>
          <w:sz w:val="29"/>
        </w:rPr>
        <w:t>CAK</w:t>
      </w:r>
    </w:p>
    <w:p w:rsidR="001D2CEA" w:rsidRDefault="008C2A3C">
      <w:pPr>
        <w:spacing w:line="328" w:lineRule="exact"/>
        <w:ind w:left="116"/>
        <w:rPr>
          <w:sz w:val="29"/>
        </w:rPr>
      </w:pPr>
      <w:r>
        <w:rPr>
          <w:spacing w:val="-7"/>
          <w:sz w:val="29"/>
        </w:rPr>
        <w:t>Иван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Иванович</w:t>
      </w:r>
    </w:p>
    <w:p w:rsidR="001D2CEA" w:rsidRDefault="001D2CEA">
      <w:pPr>
        <w:pStyle w:val="a6"/>
        <w:spacing w:before="326"/>
        <w:rPr>
          <w:sz w:val="29"/>
        </w:rPr>
      </w:pPr>
    </w:p>
    <w:p w:rsidR="001D2CEA" w:rsidRDefault="008C2A3C">
      <w:pPr>
        <w:pStyle w:val="2"/>
        <w:ind w:left="121"/>
      </w:pPr>
      <w:r>
        <w:rPr>
          <w:spacing w:val="-2"/>
        </w:rPr>
        <w:t>CEMEHOB</w:t>
      </w:r>
    </w:p>
    <w:p w:rsidR="001D2CEA" w:rsidRDefault="008C2A3C">
      <w:pPr>
        <w:pStyle w:val="a6"/>
        <w:spacing w:before="5"/>
        <w:ind w:left="124"/>
      </w:pPr>
      <w:r>
        <w:rPr>
          <w:spacing w:val="-2"/>
        </w:rPr>
        <w:t>Алексей</w:t>
      </w:r>
      <w:r>
        <w:rPr>
          <w:spacing w:val="-6"/>
        </w:rPr>
        <w:t xml:space="preserve"> </w:t>
      </w:r>
      <w:r>
        <w:rPr>
          <w:spacing w:val="-5"/>
        </w:rPr>
        <w:t>Олегович</w:t>
      </w:r>
    </w:p>
    <w:p w:rsidR="001D2CEA" w:rsidRDefault="008C2A3C">
      <w:pPr>
        <w:spacing w:before="26" w:line="235" w:lineRule="auto"/>
        <w:ind w:left="1943" w:right="308"/>
        <w:jc w:val="both"/>
        <w:rPr>
          <w:sz w:val="29"/>
        </w:rPr>
      </w:pPr>
      <w:r>
        <w:br w:type="column"/>
      </w:r>
      <w:r>
        <w:rPr>
          <w:spacing w:val="-2"/>
          <w:sz w:val="29"/>
        </w:rPr>
        <w:lastRenderedPageBreak/>
        <w:t>начальник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научно-исследовательского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 xml:space="preserve">отдела </w:t>
      </w:r>
      <w:r>
        <w:rPr>
          <w:sz w:val="29"/>
        </w:rPr>
        <w:t>психологической подготовки ФГБУ ЦЭПП МЧС России</w:t>
      </w:r>
    </w:p>
    <w:p w:rsidR="001D2CEA" w:rsidRDefault="008C2A3C">
      <w:pPr>
        <w:spacing w:before="325" w:line="228" w:lineRule="auto"/>
        <w:ind w:left="1947" w:right="306" w:hanging="2"/>
        <w:jc w:val="both"/>
        <w:rPr>
          <w:sz w:val="29"/>
        </w:rPr>
      </w:pPr>
      <w:r>
        <w:rPr>
          <w:sz w:val="29"/>
        </w:rPr>
        <w:t>доцент</w:t>
      </w:r>
      <w:r>
        <w:rPr>
          <w:spacing w:val="-11"/>
          <w:sz w:val="29"/>
        </w:rPr>
        <w:t xml:space="preserve"> </w:t>
      </w:r>
      <w:r>
        <w:rPr>
          <w:sz w:val="29"/>
        </w:rPr>
        <w:t>кафедры</w:t>
      </w:r>
      <w:r>
        <w:rPr>
          <w:spacing w:val="-13"/>
          <w:sz w:val="29"/>
        </w:rPr>
        <w:t xml:space="preserve"> </w:t>
      </w:r>
      <w:r>
        <w:rPr>
          <w:sz w:val="29"/>
        </w:rPr>
        <w:t>основ</w:t>
      </w:r>
      <w:r>
        <w:rPr>
          <w:spacing w:val="-15"/>
          <w:sz w:val="29"/>
        </w:rPr>
        <w:t xml:space="preserve"> </w:t>
      </w:r>
      <w:r>
        <w:rPr>
          <w:sz w:val="29"/>
        </w:rPr>
        <w:t>гражданской</w:t>
      </w:r>
      <w:r>
        <w:rPr>
          <w:spacing w:val="-10"/>
          <w:sz w:val="29"/>
        </w:rPr>
        <w:t xml:space="preserve"> </w:t>
      </w:r>
      <w:r>
        <w:rPr>
          <w:sz w:val="29"/>
        </w:rPr>
        <w:t xml:space="preserve">обороны и защиты в ЧС ФГБОУ </w:t>
      </w:r>
      <w:proofErr w:type="gramStart"/>
      <w:r>
        <w:rPr>
          <w:sz w:val="29"/>
        </w:rPr>
        <w:t>ВО</w:t>
      </w:r>
      <w:proofErr w:type="gramEnd"/>
      <w:r>
        <w:rPr>
          <w:sz w:val="29"/>
        </w:rPr>
        <w:t xml:space="preserve"> «Ивановская пожарно-спасательная</w:t>
      </w:r>
      <w:r>
        <w:rPr>
          <w:spacing w:val="80"/>
          <w:sz w:val="29"/>
        </w:rPr>
        <w:t xml:space="preserve"> </w:t>
      </w:r>
      <w:r>
        <w:rPr>
          <w:sz w:val="29"/>
        </w:rPr>
        <w:t>академия</w:t>
      </w:r>
      <w:r>
        <w:rPr>
          <w:spacing w:val="80"/>
          <w:sz w:val="29"/>
        </w:rPr>
        <w:t xml:space="preserve"> </w:t>
      </w:r>
      <w:r>
        <w:rPr>
          <w:sz w:val="29"/>
        </w:rPr>
        <w:t>ГПС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МЧС России»</w:t>
      </w:r>
    </w:p>
    <w:p w:rsidR="001D2CEA" w:rsidRDefault="001D2CEA">
      <w:pPr>
        <w:pStyle w:val="a6"/>
        <w:spacing w:before="6"/>
        <w:rPr>
          <w:sz w:val="29"/>
        </w:rPr>
      </w:pPr>
    </w:p>
    <w:p w:rsidR="001D2CEA" w:rsidRDefault="008C2A3C">
      <w:pPr>
        <w:pStyle w:val="a6"/>
      </w:pPr>
      <w:r>
        <w:rPr>
          <w:spacing w:val="-2"/>
        </w:rPr>
        <w:t>Секретарь</w:t>
      </w:r>
      <w:r>
        <w:t xml:space="preserve"> </w:t>
      </w:r>
      <w:r>
        <w:rPr>
          <w:spacing w:val="-2"/>
        </w:rPr>
        <w:t>центра</w:t>
      </w:r>
      <w:r>
        <w:rPr>
          <w:spacing w:val="-2"/>
        </w:rPr>
        <w:t>льной</w:t>
      </w:r>
      <w:r>
        <w:rPr>
          <w:spacing w:val="18"/>
        </w:rPr>
        <w:t xml:space="preserve"> </w:t>
      </w:r>
      <w:r>
        <w:rPr>
          <w:spacing w:val="-2"/>
        </w:rPr>
        <w:t>конкурсной</w:t>
      </w:r>
      <w:r>
        <w:rPr>
          <w:spacing w:val="13"/>
        </w:rPr>
        <w:t xml:space="preserve"> </w:t>
      </w:r>
      <w:r>
        <w:rPr>
          <w:spacing w:val="-2"/>
        </w:rPr>
        <w:t>комиссии</w:t>
      </w:r>
    </w:p>
    <w:p w:rsidR="001D2CEA" w:rsidRDefault="001D2CEA">
      <w:pPr>
        <w:sectPr w:rsidR="001D2CEA">
          <w:type w:val="continuous"/>
          <w:pgSz w:w="11990" w:h="16838"/>
          <w:pgMar w:top="760" w:right="440" w:bottom="280" w:left="1380" w:header="0" w:footer="0" w:gutter="0"/>
          <w:cols w:num="2" w:space="720" w:equalWidth="0">
            <w:col w:w="2302" w:space="18"/>
            <w:col w:w="7849"/>
          </w:cols>
          <w:formProt w:val="0"/>
          <w:docGrid w:linePitch="100" w:charSpace="4096"/>
        </w:sectPr>
      </w:pPr>
    </w:p>
    <w:p w:rsidR="001D2CEA" w:rsidRDefault="001D2CEA">
      <w:pPr>
        <w:pStyle w:val="a6"/>
        <w:spacing w:before="10"/>
        <w:rPr>
          <w:sz w:val="19"/>
        </w:rPr>
      </w:pPr>
    </w:p>
    <w:p w:rsidR="001D2CEA" w:rsidRDefault="001D2CEA">
      <w:pPr>
        <w:sectPr w:rsidR="001D2CEA">
          <w:type w:val="continuous"/>
          <w:pgSz w:w="11990" w:h="16838"/>
          <w:pgMar w:top="760" w:right="440" w:bottom="280" w:left="1380" w:header="0" w:footer="0" w:gutter="0"/>
          <w:cols w:space="720"/>
          <w:formProt w:val="0"/>
          <w:docGrid w:linePitch="100" w:charSpace="4096"/>
        </w:sectPr>
      </w:pPr>
    </w:p>
    <w:p w:rsidR="001D2CEA" w:rsidRDefault="008C2A3C">
      <w:pPr>
        <w:pStyle w:val="2"/>
        <w:spacing w:before="97"/>
        <w:ind w:left="126"/>
      </w:pPr>
      <w:r>
        <w:rPr>
          <w:spacing w:val="-2"/>
        </w:rPr>
        <w:lastRenderedPageBreak/>
        <w:t>СОТНИКОВА</w:t>
      </w:r>
    </w:p>
    <w:p w:rsidR="001D2CEA" w:rsidRDefault="008C2A3C">
      <w:pPr>
        <w:pStyle w:val="a6"/>
        <w:spacing w:before="5"/>
        <w:ind w:left="126"/>
      </w:pPr>
      <w:r>
        <w:rPr>
          <w:spacing w:val="-2"/>
        </w:rPr>
        <w:t>Екатерина</w:t>
      </w:r>
      <w:r>
        <w:rPr>
          <w:spacing w:val="5"/>
        </w:rPr>
        <w:t xml:space="preserve"> </w:t>
      </w:r>
      <w:r>
        <w:rPr>
          <w:spacing w:val="-2"/>
        </w:rPr>
        <w:t>Юрьевна</w:t>
      </w:r>
    </w:p>
    <w:p w:rsidR="001D2CEA" w:rsidRDefault="008C2A3C">
      <w:pPr>
        <w:pStyle w:val="ab"/>
        <w:numPr>
          <w:ilvl w:val="0"/>
          <w:numId w:val="1"/>
        </w:numPr>
        <w:tabs>
          <w:tab w:val="left" w:pos="530"/>
        </w:tabs>
        <w:spacing w:before="96" w:line="228" w:lineRule="auto"/>
        <w:ind w:left="530" w:right="298" w:hanging="405"/>
        <w:rPr>
          <w:sz w:val="29"/>
        </w:rPr>
      </w:pPr>
      <w:r>
        <w:br w:type="column"/>
      </w:r>
      <w:r>
        <w:rPr>
          <w:sz w:val="29"/>
        </w:rPr>
        <w:lastRenderedPageBreak/>
        <w:t xml:space="preserve">главный специалист-эксперт отдела методического руководства организацией </w:t>
      </w:r>
      <w:r>
        <w:rPr>
          <w:spacing w:val="-2"/>
          <w:sz w:val="29"/>
        </w:rPr>
        <w:t>подготовки</w:t>
      </w:r>
      <w:r>
        <w:rPr>
          <w:spacing w:val="-10"/>
          <w:sz w:val="29"/>
        </w:rPr>
        <w:t xml:space="preserve"> </w:t>
      </w:r>
      <w:r>
        <w:rPr>
          <w:spacing w:val="-2"/>
          <w:sz w:val="29"/>
        </w:rPr>
        <w:t>населения</w:t>
      </w:r>
      <w:r>
        <w:rPr>
          <w:spacing w:val="-5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области</w:t>
      </w:r>
      <w:r>
        <w:rPr>
          <w:spacing w:val="-8"/>
          <w:sz w:val="29"/>
        </w:rPr>
        <w:t xml:space="preserve"> </w:t>
      </w:r>
      <w:r>
        <w:rPr>
          <w:spacing w:val="-2"/>
          <w:sz w:val="29"/>
        </w:rPr>
        <w:t xml:space="preserve">гражданской </w:t>
      </w:r>
      <w:r>
        <w:rPr>
          <w:sz w:val="29"/>
        </w:rPr>
        <w:t xml:space="preserve">обороны и </w:t>
      </w:r>
      <w:proofErr w:type="spellStart"/>
      <w:r>
        <w:rPr>
          <w:sz w:val="29"/>
        </w:rPr>
        <w:t>чрезвьшайных</w:t>
      </w:r>
      <w:proofErr w:type="spellEnd"/>
      <w:r>
        <w:rPr>
          <w:sz w:val="29"/>
        </w:rPr>
        <w:t xml:space="preserve"> ситуаций </w:t>
      </w:r>
      <w:r>
        <w:rPr>
          <w:spacing w:val="-6"/>
          <w:sz w:val="29"/>
        </w:rPr>
        <w:t>Департамента гражданской обороны и</w:t>
      </w:r>
      <w:r>
        <w:rPr>
          <w:spacing w:val="-13"/>
          <w:sz w:val="29"/>
        </w:rPr>
        <w:t xml:space="preserve"> </w:t>
      </w:r>
      <w:r>
        <w:rPr>
          <w:spacing w:val="-6"/>
          <w:sz w:val="29"/>
        </w:rPr>
        <w:t xml:space="preserve">защиты </w:t>
      </w:r>
      <w:r>
        <w:rPr>
          <w:spacing w:val="-2"/>
          <w:sz w:val="29"/>
        </w:rPr>
        <w:t>населения</w:t>
      </w:r>
    </w:p>
    <w:sectPr w:rsidR="001D2CEA">
      <w:type w:val="continuous"/>
      <w:pgSz w:w="11990" w:h="16838"/>
      <w:pgMar w:top="760" w:right="440" w:bottom="280" w:left="1380" w:header="0" w:footer="0" w:gutter="0"/>
      <w:cols w:num="2" w:space="720" w:equalWidth="0">
        <w:col w:w="2534" w:space="1206"/>
        <w:col w:w="6429"/>
      </w:cols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E290F"/>
    <w:multiLevelType w:val="multilevel"/>
    <w:tmpl w:val="C1649348"/>
    <w:lvl w:ilvl="0">
      <w:numFmt w:val="bullet"/>
      <w:lvlText w:val="—"/>
      <w:lvlJc w:val="left"/>
      <w:pPr>
        <w:tabs>
          <w:tab w:val="num" w:pos="0"/>
        </w:tabs>
        <w:ind w:left="552" w:hanging="403"/>
      </w:pPr>
      <w:rPr>
        <w:rFonts w:ascii="Times New Roman" w:hAnsi="Times New Roman" w:cs="Times New Roman" w:hint="default"/>
        <w:spacing w:val="0"/>
        <w:w w:val="49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45" w:hanging="40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30" w:hanging="40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15" w:hanging="40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900" w:hanging="40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485" w:hanging="40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071" w:hanging="40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656" w:hanging="40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241" w:hanging="403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58992928"/>
    <w:multiLevelType w:val="multilevel"/>
    <w:tmpl w:val="4370B06E"/>
    <w:lvl w:ilvl="0">
      <w:start w:val="1"/>
      <w:numFmt w:val="decimal"/>
      <w:lvlText w:val="%1."/>
      <w:lvlJc w:val="left"/>
      <w:pPr>
        <w:tabs>
          <w:tab w:val="num" w:pos="0"/>
        </w:tabs>
        <w:ind w:left="134" w:hanging="301"/>
      </w:pPr>
      <w:rPr>
        <w:spacing w:val="0"/>
        <w:w w:val="98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048" w:hanging="284"/>
      </w:pPr>
      <w:rPr>
        <w:spacing w:val="-1"/>
        <w:w w:val="107"/>
        <w:lang w:val="ru-RU" w:eastAsia="en-US" w:bidi="ar-SA"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238" w:hanging="542"/>
      </w:pPr>
      <w:rPr>
        <w:spacing w:val="0"/>
        <w:w w:val="95"/>
        <w:lang w:val="ru-RU" w:eastAsia="en-US" w:bidi="ar-SA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617" w:hanging="542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4"/>
        <w:sz w:val="29"/>
        <w:szCs w:val="29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20" w:hanging="54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040" w:hanging="54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60" w:hanging="54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480" w:hanging="54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00" w:hanging="542"/>
      </w:pPr>
      <w:rPr>
        <w:rFonts w:ascii="Symbol" w:hAnsi="Symbol" w:cs="Symbol" w:hint="default"/>
        <w:lang w:val="ru-RU" w:eastAsia="en-US" w:bidi="ar-SA"/>
      </w:rPr>
    </w:lvl>
  </w:abstractNum>
  <w:abstractNum w:abstractNumId="2">
    <w:nsid w:val="6B5E569D"/>
    <w:multiLevelType w:val="multilevel"/>
    <w:tmpl w:val="00D2B762"/>
    <w:lvl w:ilvl="0">
      <w:start w:val="1"/>
      <w:numFmt w:val="decimal"/>
      <w:lvlText w:val="%1"/>
      <w:lvlJc w:val="left"/>
      <w:pPr>
        <w:tabs>
          <w:tab w:val="num" w:pos="0"/>
        </w:tabs>
        <w:ind w:left="196" w:hanging="560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96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" w:hanging="85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95" w:hanging="85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30" w:hanging="85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965" w:hanging="85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00" w:hanging="85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435" w:hanging="85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70" w:hanging="854"/>
      </w:pPr>
      <w:rPr>
        <w:rFonts w:ascii="Symbol" w:hAnsi="Symbol" w:cs="Symbol" w:hint="default"/>
        <w:lang w:val="ru-RU" w:eastAsia="en-US" w:bidi="ar-SA"/>
      </w:rPr>
    </w:lvl>
  </w:abstractNum>
  <w:abstractNum w:abstractNumId="3">
    <w:nsid w:val="773B5E41"/>
    <w:multiLevelType w:val="multilevel"/>
    <w:tmpl w:val="6986CF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</w:compat>
  <w:rsids>
    <w:rsidRoot w:val="001D2CEA"/>
    <w:rsid w:val="001D2CEA"/>
    <w:rsid w:val="008C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4"/>
      <w:outlineLvl w:val="0"/>
    </w:pPr>
    <w:rPr>
      <w:sz w:val="31"/>
      <w:szCs w:val="31"/>
    </w:rPr>
  </w:style>
  <w:style w:type="paragraph" w:styleId="2">
    <w:name w:val="heading 2"/>
    <w:basedOn w:val="a"/>
    <w:uiPriority w:val="1"/>
    <w:qFormat/>
    <w:pPr>
      <w:ind w:left="15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D0ACF"/>
    <w:rPr>
      <w:rFonts w:ascii="Tahoma" w:eastAsia="Times New Roman" w:hAnsi="Tahoma" w:cs="Tahoma"/>
      <w:sz w:val="16"/>
      <w:szCs w:val="16"/>
      <w:lang w:val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uiPriority w:val="1"/>
    <w:qFormat/>
    <w:rPr>
      <w:sz w:val="28"/>
      <w:szCs w:val="28"/>
    </w:r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Title"/>
    <w:basedOn w:val="a"/>
    <w:uiPriority w:val="1"/>
    <w:qFormat/>
    <w:pPr>
      <w:spacing w:before="246"/>
      <w:ind w:right="268"/>
      <w:jc w:val="center"/>
    </w:pPr>
    <w:rPr>
      <w:rFonts w:ascii="Bookman Old Style" w:eastAsia="Bookman Old Style" w:hAnsi="Bookman Old Style" w:cs="Bookman Old Style"/>
      <w:sz w:val="37"/>
      <w:szCs w:val="37"/>
    </w:rPr>
  </w:style>
  <w:style w:type="paragraph" w:styleId="ab">
    <w:name w:val="List Paragraph"/>
    <w:basedOn w:val="a"/>
    <w:uiPriority w:val="1"/>
    <w:qFormat/>
    <w:pPr>
      <w:ind w:left="206" w:firstLine="70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3"/>
    <w:uiPriority w:val="99"/>
    <w:semiHidden/>
    <w:unhideWhenUsed/>
    <w:qFormat/>
    <w:rsid w:val="000D0ACF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4"/>
      <w:outlineLvl w:val="0"/>
    </w:pPr>
    <w:rPr>
      <w:sz w:val="31"/>
      <w:szCs w:val="31"/>
    </w:rPr>
  </w:style>
  <w:style w:type="paragraph" w:styleId="2">
    <w:name w:val="heading 2"/>
    <w:basedOn w:val="a"/>
    <w:uiPriority w:val="1"/>
    <w:qFormat/>
    <w:pPr>
      <w:ind w:left="15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D0ACF"/>
    <w:rPr>
      <w:rFonts w:ascii="Tahoma" w:eastAsia="Times New Roman" w:hAnsi="Tahoma" w:cs="Tahoma"/>
      <w:sz w:val="16"/>
      <w:szCs w:val="16"/>
      <w:lang w:val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uiPriority w:val="1"/>
    <w:qFormat/>
    <w:rPr>
      <w:sz w:val="28"/>
      <w:szCs w:val="28"/>
    </w:r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Title"/>
    <w:basedOn w:val="a"/>
    <w:uiPriority w:val="1"/>
    <w:qFormat/>
    <w:pPr>
      <w:spacing w:before="246"/>
      <w:ind w:right="268"/>
      <w:jc w:val="center"/>
    </w:pPr>
    <w:rPr>
      <w:rFonts w:ascii="Bookman Old Style" w:eastAsia="Bookman Old Style" w:hAnsi="Bookman Old Style" w:cs="Bookman Old Style"/>
      <w:sz w:val="37"/>
      <w:szCs w:val="37"/>
    </w:rPr>
  </w:style>
  <w:style w:type="paragraph" w:styleId="ab">
    <w:name w:val="List Paragraph"/>
    <w:basedOn w:val="a"/>
    <w:uiPriority w:val="1"/>
    <w:qFormat/>
    <w:pPr>
      <w:ind w:left="206" w:firstLine="70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3"/>
    <w:uiPriority w:val="99"/>
    <w:semiHidden/>
    <w:unhideWhenUsed/>
    <w:qFormat/>
    <w:rsid w:val="000D0ACF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2811</Words>
  <Characters>16023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inet</cp:lastModifiedBy>
  <cp:revision>2</cp:revision>
  <dcterms:created xsi:type="dcterms:W3CDTF">2024-06-13T09:03:00Z</dcterms:created>
  <dcterms:modified xsi:type="dcterms:W3CDTF">2024-06-13T09:03:00Z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Creator">
    <vt:lpwstr>ScandAll PRO V2.0.1</vt:lpwstr>
  </property>
  <property fmtid="{D5CDD505-2E9C-101B-9397-08002B2CF9AE}" pid="4" name="LastSaved">
    <vt:filetime>2024-06-13T00:00:00Z</vt:filetime>
  </property>
  <property fmtid="{D5CDD505-2E9C-101B-9397-08002B2CF9AE}" pid="5" name="Producer">
    <vt:lpwstr>Adobe PDF Scan Library 3.1</vt:lpwstr>
  </property>
</Properties>
</file>